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65" w:rsidRPr="004241D8" w:rsidRDefault="00853965" w:rsidP="0085396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4241D8">
        <w:rPr>
          <w:rFonts w:ascii="Times New Roman" w:hAnsi="Times New Roman" w:cs="Times New Roman"/>
          <w:b/>
          <w:sz w:val="48"/>
          <w:szCs w:val="48"/>
          <w:lang w:val="en-US"/>
        </w:rPr>
        <w:t>Minimizing Total Flow Time under Uncertainty Using Optimality and Stability Boxes</w:t>
      </w:r>
    </w:p>
    <w:p w:rsidR="00853965" w:rsidRPr="004241D8" w:rsidRDefault="00853965" w:rsidP="00C94B5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241D8">
        <w:rPr>
          <w:rFonts w:ascii="Times New Roman" w:hAnsi="Times New Roman" w:cs="Times New Roman"/>
          <w:b/>
          <w:sz w:val="40"/>
          <w:szCs w:val="40"/>
          <w:lang w:val="en-US"/>
        </w:rPr>
        <w:t xml:space="preserve">Y. N. </w:t>
      </w:r>
      <w:proofErr w:type="spellStart"/>
      <w:r w:rsidRPr="004241D8">
        <w:rPr>
          <w:rFonts w:ascii="Times New Roman" w:hAnsi="Times New Roman" w:cs="Times New Roman"/>
          <w:b/>
          <w:sz w:val="40"/>
          <w:szCs w:val="40"/>
          <w:lang w:val="en-US"/>
        </w:rPr>
        <w:t>Sotskov</w:t>
      </w:r>
      <w:proofErr w:type="spellEnd"/>
      <w:r w:rsidR="007D6DA1" w:rsidRPr="004241D8">
        <w:rPr>
          <w:rStyle w:val="a6"/>
          <w:rFonts w:ascii="Times New Roman" w:hAnsi="Times New Roman" w:cs="Times New Roman"/>
          <w:b/>
          <w:sz w:val="40"/>
          <w:szCs w:val="40"/>
          <w:lang w:val="en-US"/>
        </w:rPr>
        <w:footnoteReference w:id="1"/>
      </w:r>
    </w:p>
    <w:p w:rsidR="00853965" w:rsidRPr="004241D8" w:rsidRDefault="007D6DA1" w:rsidP="007D6DA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241D8">
        <w:rPr>
          <w:rFonts w:ascii="Times New Roman" w:hAnsi="Times New Roman" w:cs="Times New Roman"/>
          <w:b/>
          <w:sz w:val="40"/>
          <w:szCs w:val="40"/>
          <w:lang w:val="en-US"/>
        </w:rPr>
        <w:t xml:space="preserve">N. G. </w:t>
      </w:r>
      <w:proofErr w:type="spellStart"/>
      <w:r w:rsidRPr="004241D8">
        <w:rPr>
          <w:rFonts w:ascii="Times New Roman" w:hAnsi="Times New Roman" w:cs="Times New Roman"/>
          <w:b/>
          <w:sz w:val="40"/>
          <w:szCs w:val="40"/>
          <w:lang w:val="en-US"/>
        </w:rPr>
        <w:t>Egorova</w:t>
      </w:r>
      <w:proofErr w:type="spellEnd"/>
      <w:r w:rsidRPr="004241D8">
        <w:rPr>
          <w:rStyle w:val="a6"/>
          <w:rFonts w:ascii="Times New Roman" w:hAnsi="Times New Roman" w:cs="Times New Roman"/>
          <w:b/>
          <w:sz w:val="40"/>
          <w:szCs w:val="40"/>
          <w:lang w:val="en-US"/>
        </w:rPr>
        <w:footnoteReference w:id="2"/>
      </w:r>
    </w:p>
    <w:p w:rsidR="004241D8" w:rsidRDefault="004241D8" w:rsidP="004241D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</w:p>
    <w:p w:rsidR="00C94B5B" w:rsidRPr="004241D8" w:rsidRDefault="00C94B5B" w:rsidP="004241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D8">
        <w:rPr>
          <w:rFonts w:ascii="Times New Roman" w:hAnsi="Times New Roman" w:cs="Times New Roman"/>
          <w:b/>
          <w:sz w:val="32"/>
          <w:szCs w:val="32"/>
          <w:lang w:val="en-US"/>
        </w:rPr>
        <w:t>Abstract</w:t>
      </w:r>
      <w:r w:rsidR="004241D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241D8">
        <w:rPr>
          <w:rFonts w:ascii="Times New Roman" w:hAnsi="Times New Roman" w:cs="Times New Roman"/>
          <w:sz w:val="32"/>
          <w:szCs w:val="32"/>
          <w:lang w:val="en-US"/>
        </w:rPr>
        <w:t>The stability method to the sche</w:t>
      </w:r>
      <w:bookmarkStart w:id="0" w:name="_GoBack"/>
      <w:bookmarkEnd w:id="0"/>
      <w:r w:rsidRPr="004241D8">
        <w:rPr>
          <w:rFonts w:ascii="Times New Roman" w:hAnsi="Times New Roman" w:cs="Times New Roman"/>
          <w:sz w:val="32"/>
          <w:szCs w:val="32"/>
          <w:lang w:val="en-US"/>
        </w:rPr>
        <w:t>duling problem under uncertain (interval) processing times is investigated. The applied stability approach combines a stability analysis, a multi-stage decision framework, and a solution concept of a minimal dominant set of the job permutations.</w:t>
      </w:r>
    </w:p>
    <w:p w:rsidR="00C94B5B" w:rsidRPr="004241D8" w:rsidRDefault="00C94B5B" w:rsidP="00C94B5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41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Keywords: </w:t>
      </w:r>
      <w:r w:rsidRPr="004241D8">
        <w:rPr>
          <w:rFonts w:ascii="Times New Roman" w:hAnsi="Times New Roman" w:cs="Times New Roman"/>
          <w:sz w:val="32"/>
          <w:szCs w:val="32"/>
          <w:lang w:val="en-US"/>
        </w:rPr>
        <w:t xml:space="preserve">Single-machine scheduling, </w:t>
      </w:r>
      <w:proofErr w:type="gramStart"/>
      <w:r w:rsidRPr="004241D8">
        <w:rPr>
          <w:rFonts w:ascii="Times New Roman" w:hAnsi="Times New Roman" w:cs="Times New Roman"/>
          <w:sz w:val="32"/>
          <w:szCs w:val="32"/>
          <w:lang w:val="en-US"/>
        </w:rPr>
        <w:t>Uncertain</w:t>
      </w:r>
      <w:proofErr w:type="gramEnd"/>
      <w:r w:rsidRPr="004241D8">
        <w:rPr>
          <w:rFonts w:ascii="Times New Roman" w:hAnsi="Times New Roman" w:cs="Times New Roman"/>
          <w:sz w:val="32"/>
          <w:szCs w:val="32"/>
          <w:lang w:val="en-US"/>
        </w:rPr>
        <w:t xml:space="preserve"> processing times, Stability method</w:t>
      </w:r>
    </w:p>
    <w:p w:rsidR="007D6DA1" w:rsidRPr="004241D8" w:rsidRDefault="007D6DA1" w:rsidP="00C94B5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8" w:history="1">
        <w:r w:rsidRPr="004241D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https://www.researchgate.net/publication/298520456_Minimizing_total_flow_time_under_uncertainty_using_optimality_and_stability_boxes?ev=auth_pub</w:t>
        </w:r>
      </w:hyperlink>
    </w:p>
    <w:p w:rsidR="007D6DA1" w:rsidRPr="004241D8" w:rsidRDefault="007D6DA1" w:rsidP="00C94B5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D6DA1" w:rsidRPr="004241D8" w:rsidRDefault="007D6DA1" w:rsidP="00C94B5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3965" w:rsidRPr="004241D8" w:rsidRDefault="00853965" w:rsidP="00C94B5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853965" w:rsidRPr="0042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F9" w:rsidRDefault="00291FF9" w:rsidP="00853965">
      <w:pPr>
        <w:spacing w:after="0" w:line="240" w:lineRule="auto"/>
      </w:pPr>
      <w:r>
        <w:separator/>
      </w:r>
    </w:p>
  </w:endnote>
  <w:endnote w:type="continuationSeparator" w:id="0">
    <w:p w:rsidR="00291FF9" w:rsidRDefault="00291FF9" w:rsidP="0085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F9" w:rsidRDefault="00291FF9" w:rsidP="00853965">
      <w:pPr>
        <w:spacing w:after="0" w:line="240" w:lineRule="auto"/>
      </w:pPr>
      <w:r>
        <w:separator/>
      </w:r>
    </w:p>
  </w:footnote>
  <w:footnote w:type="continuationSeparator" w:id="0">
    <w:p w:rsidR="00291FF9" w:rsidRDefault="00291FF9" w:rsidP="00853965">
      <w:pPr>
        <w:spacing w:after="0" w:line="240" w:lineRule="auto"/>
      </w:pPr>
      <w:r>
        <w:continuationSeparator/>
      </w:r>
    </w:p>
  </w:footnote>
  <w:footnote w:id="1">
    <w:p w:rsidR="00F428F8" w:rsidRPr="007D6DA1" w:rsidRDefault="00F428F8">
      <w:pPr>
        <w:pStyle w:val="a4"/>
        <w:rPr>
          <w:rFonts w:ascii="Georgia" w:hAnsi="Georgia"/>
          <w:lang w:val="en-US"/>
        </w:rPr>
      </w:pPr>
      <w:r w:rsidRPr="007D6DA1">
        <w:rPr>
          <w:rStyle w:val="a6"/>
          <w:rFonts w:ascii="Georgia" w:hAnsi="Georgia"/>
        </w:rPr>
        <w:footnoteRef/>
      </w:r>
      <w:r w:rsidRPr="007D6DA1">
        <w:rPr>
          <w:rFonts w:ascii="Georgia" w:hAnsi="Georgia"/>
          <w:lang w:val="en-US"/>
        </w:rPr>
        <w:t xml:space="preserve"> United Institute of Informatics Problems, The National Academy of Sciences of Belarus, Minsk, Belarus</w:t>
      </w:r>
    </w:p>
  </w:footnote>
  <w:footnote w:id="2">
    <w:p w:rsidR="00F428F8" w:rsidRPr="007D6DA1" w:rsidRDefault="00F428F8">
      <w:pPr>
        <w:pStyle w:val="a4"/>
        <w:rPr>
          <w:rFonts w:ascii="Georgia" w:hAnsi="Georgia"/>
          <w:lang w:val="en-US"/>
        </w:rPr>
      </w:pPr>
      <w:r w:rsidRPr="007D6DA1">
        <w:rPr>
          <w:rStyle w:val="a6"/>
          <w:rFonts w:ascii="Georgia" w:hAnsi="Georgia"/>
        </w:rPr>
        <w:footnoteRef/>
      </w:r>
      <w:r w:rsidRPr="007D6DA1">
        <w:rPr>
          <w:rFonts w:ascii="Georgia" w:hAnsi="Georgia"/>
          <w:lang w:val="en-US"/>
        </w:rPr>
        <w:t xml:space="preserve"> </w:t>
      </w:r>
      <w:r w:rsidRPr="00F428F8">
        <w:rPr>
          <w:rFonts w:ascii="Georgia" w:hAnsi="Georgia"/>
          <w:lang w:val="en-US"/>
        </w:rPr>
        <w:t>BSUIR, Minsk, Belarus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5B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1EBC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91FF9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241D8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02F4"/>
    <w:rsid w:val="006816E6"/>
    <w:rsid w:val="006830AC"/>
    <w:rsid w:val="00684A35"/>
    <w:rsid w:val="006E7B7D"/>
    <w:rsid w:val="006F55BF"/>
    <w:rsid w:val="00703A97"/>
    <w:rsid w:val="007913EC"/>
    <w:rsid w:val="007B01A4"/>
    <w:rsid w:val="007D6DA1"/>
    <w:rsid w:val="00853965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C1E5B"/>
    <w:rsid w:val="00C042E4"/>
    <w:rsid w:val="00C32C2D"/>
    <w:rsid w:val="00C433AA"/>
    <w:rsid w:val="00C56148"/>
    <w:rsid w:val="00C94B5B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A4491"/>
    <w:rsid w:val="00ED1537"/>
    <w:rsid w:val="00EF631A"/>
    <w:rsid w:val="00F22F62"/>
    <w:rsid w:val="00F3324A"/>
    <w:rsid w:val="00F428F8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6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39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39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3965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7D6D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6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39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39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3965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7D6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98520456_Minimizing_total_flow_time_under_uncertainty_using_optimality_and_stability_boxes?ev=auth_pu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4A60-BB2A-4347-BAC2-B6A429CA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2017-10-06T07:18:00Z</dcterms:created>
  <dcterms:modified xsi:type="dcterms:W3CDTF">2017-10-06T07:19:00Z</dcterms:modified>
</cp:coreProperties>
</file>