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0A" w:rsidRPr="008656EB" w:rsidRDefault="00C46C1F" w:rsidP="00C46C1F">
      <w:pPr>
        <w:spacing w:line="360" w:lineRule="auto"/>
        <w:jc w:val="center"/>
        <w:rPr>
          <w:rFonts w:ascii="Georgia" w:hAnsi="Georgia"/>
          <w:b/>
          <w:sz w:val="48"/>
          <w:szCs w:val="48"/>
        </w:rPr>
      </w:pPr>
      <w:bookmarkStart w:id="0" w:name="_GoBack"/>
      <w:bookmarkEnd w:id="0"/>
      <w:r w:rsidRPr="00C46C1F">
        <w:rPr>
          <w:rFonts w:ascii="Georgia" w:hAnsi="Georgia"/>
          <w:b/>
          <w:sz w:val="48"/>
          <w:szCs w:val="48"/>
        </w:rPr>
        <w:t>Температурная зависимость ширины запрещенной зоны монокристаллов соединений In2S3 и AgIn5S8</w:t>
      </w:r>
    </w:p>
    <w:p w:rsidR="00C46C1F" w:rsidRPr="008656EB" w:rsidRDefault="00C46C1F" w:rsidP="00C46C1F">
      <w:pPr>
        <w:spacing w:line="360" w:lineRule="auto"/>
        <w:jc w:val="center"/>
        <w:rPr>
          <w:rFonts w:ascii="Georgia" w:hAnsi="Georgia"/>
          <w:b/>
          <w:sz w:val="36"/>
          <w:szCs w:val="36"/>
        </w:rPr>
      </w:pPr>
      <w:proofErr w:type="spellStart"/>
      <w:r w:rsidRPr="008656EB">
        <w:rPr>
          <w:rFonts w:ascii="Georgia" w:hAnsi="Georgia"/>
          <w:b/>
          <w:sz w:val="36"/>
          <w:szCs w:val="36"/>
        </w:rPr>
        <w:t>Боднарь</w:t>
      </w:r>
      <w:proofErr w:type="spellEnd"/>
      <w:r w:rsidRPr="008656EB">
        <w:rPr>
          <w:rFonts w:ascii="Georgia" w:hAnsi="Georgia"/>
          <w:b/>
          <w:sz w:val="36"/>
          <w:szCs w:val="36"/>
        </w:rPr>
        <w:t xml:space="preserve"> И.В.</w:t>
      </w:r>
    </w:p>
    <w:p w:rsidR="00C46C1F" w:rsidRDefault="00C46C1F" w:rsidP="00C46C1F">
      <w:pPr>
        <w:spacing w:line="360" w:lineRule="auto"/>
        <w:rPr>
          <w:rFonts w:ascii="Georgia" w:hAnsi="Georgia"/>
          <w:sz w:val="32"/>
          <w:szCs w:val="32"/>
        </w:rPr>
      </w:pPr>
      <w:r>
        <w:rPr>
          <w:rFonts w:ascii="Georgia" w:hAnsi="Georgia"/>
          <w:sz w:val="32"/>
          <w:szCs w:val="32"/>
        </w:rPr>
        <w:t>Белорусский государственный университет информатики и радиоэлектроники</w:t>
      </w:r>
    </w:p>
    <w:p w:rsidR="00C46C1F" w:rsidRDefault="00C46C1F" w:rsidP="00C46C1F">
      <w:pPr>
        <w:spacing w:line="360" w:lineRule="auto"/>
        <w:ind w:firstLine="709"/>
        <w:jc w:val="both"/>
        <w:rPr>
          <w:rFonts w:ascii="Georgia" w:hAnsi="Georgia"/>
          <w:sz w:val="32"/>
          <w:szCs w:val="32"/>
        </w:rPr>
      </w:pPr>
      <w:r w:rsidRPr="00C46C1F">
        <w:rPr>
          <w:rFonts w:ascii="Georgia" w:hAnsi="Georgia"/>
          <w:b/>
          <w:sz w:val="32"/>
          <w:szCs w:val="32"/>
        </w:rPr>
        <w:t>Аннотация.</w:t>
      </w:r>
      <w:r>
        <w:rPr>
          <w:rFonts w:ascii="Georgia" w:hAnsi="Georgia"/>
          <w:sz w:val="32"/>
          <w:szCs w:val="32"/>
        </w:rPr>
        <w:t xml:space="preserve"> </w:t>
      </w:r>
      <w:r w:rsidRPr="00C46C1F">
        <w:rPr>
          <w:rFonts w:ascii="Georgia" w:hAnsi="Georgia"/>
          <w:sz w:val="32"/>
          <w:szCs w:val="32"/>
        </w:rPr>
        <w:t xml:space="preserve">На монокристаллах соединений In2S3 и AgIn5S8, полученных методами химических газотранспортных реакций и </w:t>
      </w:r>
      <w:proofErr w:type="spellStart"/>
      <w:r w:rsidRPr="00C46C1F">
        <w:rPr>
          <w:rFonts w:ascii="Georgia" w:hAnsi="Georgia"/>
          <w:sz w:val="32"/>
          <w:szCs w:val="32"/>
        </w:rPr>
        <w:t>Бриджмена</w:t>
      </w:r>
      <w:proofErr w:type="spellEnd"/>
      <w:r w:rsidRPr="00C46C1F">
        <w:rPr>
          <w:rFonts w:ascii="Georgia" w:hAnsi="Georgia"/>
          <w:sz w:val="32"/>
          <w:szCs w:val="32"/>
        </w:rPr>
        <w:t xml:space="preserve"> (вертикальный вариант) исследованы спектры пропускания в области края собственного поглощения в интервале температур 20–300 К. По зарегистрированным спектрам определена ширина запрещенной монокристаллов In2S3 и AgIn5S8 и построена ее температурная зависимость. Установлено, что ширина запрещенной зоны с понижением температуры  увеличивается. Проведен расчет указанной температурной зависимости. Показано, что расчетные и экспериментальные величины согласуются между собой.</w:t>
      </w:r>
    </w:p>
    <w:p w:rsidR="00C46C1F" w:rsidRDefault="00C46C1F" w:rsidP="00C46C1F">
      <w:pPr>
        <w:spacing w:line="360" w:lineRule="auto"/>
        <w:ind w:firstLine="709"/>
        <w:jc w:val="both"/>
        <w:rPr>
          <w:rFonts w:ascii="Georgia" w:hAnsi="Georgia"/>
          <w:sz w:val="32"/>
          <w:szCs w:val="32"/>
        </w:rPr>
      </w:pPr>
      <w:r w:rsidRPr="00C46C1F">
        <w:rPr>
          <w:rFonts w:ascii="Georgia" w:hAnsi="Georgia"/>
          <w:b/>
          <w:sz w:val="32"/>
          <w:szCs w:val="32"/>
        </w:rPr>
        <w:t>Ключевые слова:</w:t>
      </w:r>
      <w:r w:rsidRPr="00C46C1F">
        <w:rPr>
          <w:rFonts w:ascii="Georgia" w:hAnsi="Georgia"/>
          <w:sz w:val="32"/>
          <w:szCs w:val="32"/>
        </w:rPr>
        <w:tab/>
        <w:t>соединение, In2S3, AgIn5S8, монокристаллы, спектры пропускания, ширина запрещенной зоны, температура</w:t>
      </w:r>
      <w:r>
        <w:rPr>
          <w:rFonts w:ascii="Georgia" w:hAnsi="Georgia"/>
          <w:sz w:val="32"/>
          <w:szCs w:val="32"/>
        </w:rPr>
        <w:t>.</w:t>
      </w:r>
    </w:p>
    <w:p w:rsidR="00C46C1F" w:rsidRDefault="002D2FDD" w:rsidP="00C46C1F">
      <w:pPr>
        <w:spacing w:line="360" w:lineRule="auto"/>
        <w:jc w:val="both"/>
        <w:rPr>
          <w:rStyle w:val="a3"/>
          <w:rFonts w:ascii="Georgia" w:hAnsi="Georgia"/>
          <w:sz w:val="32"/>
          <w:szCs w:val="32"/>
        </w:rPr>
      </w:pPr>
      <w:hyperlink r:id="rId4" w:history="1">
        <w:r w:rsidR="00C46C1F" w:rsidRPr="00C1631B">
          <w:rPr>
            <w:rStyle w:val="a3"/>
            <w:rFonts w:ascii="Georgia" w:hAnsi="Georgia"/>
            <w:sz w:val="32"/>
            <w:szCs w:val="32"/>
          </w:rPr>
          <w:t>http://www.ioffe.rssi.ru/journals/ftp</w:t>
        </w:r>
      </w:hyperlink>
    </w:p>
    <w:p w:rsidR="008656EB" w:rsidRDefault="008656EB" w:rsidP="00C46C1F">
      <w:pPr>
        <w:spacing w:line="360" w:lineRule="auto"/>
        <w:jc w:val="both"/>
        <w:rPr>
          <w:rStyle w:val="a3"/>
          <w:rFonts w:ascii="Georgia" w:hAnsi="Georgia"/>
          <w:sz w:val="32"/>
          <w:szCs w:val="32"/>
        </w:rPr>
      </w:pPr>
    </w:p>
    <w:p w:rsidR="008656EB" w:rsidRPr="004D630D" w:rsidRDefault="008656EB" w:rsidP="004D630D">
      <w:pPr>
        <w:spacing w:line="360" w:lineRule="auto"/>
        <w:jc w:val="center"/>
        <w:rPr>
          <w:rFonts w:ascii="Georgia" w:hAnsi="Georgia"/>
          <w:b/>
          <w:sz w:val="48"/>
          <w:szCs w:val="48"/>
          <w:lang w:val="en-US"/>
        </w:rPr>
      </w:pPr>
      <w:r w:rsidRPr="004D630D">
        <w:rPr>
          <w:rFonts w:ascii="Georgia" w:hAnsi="Georgia"/>
          <w:b/>
          <w:sz w:val="48"/>
          <w:szCs w:val="48"/>
          <w:lang w:val="en-US"/>
        </w:rPr>
        <w:t>Temperature dependence of the band gap of the single-crystal compounds In2S3 and AgIn5S8</w:t>
      </w:r>
    </w:p>
    <w:p w:rsidR="008656EB" w:rsidRPr="004D630D" w:rsidRDefault="008656EB" w:rsidP="004D630D">
      <w:pPr>
        <w:spacing w:line="360" w:lineRule="auto"/>
        <w:jc w:val="center"/>
        <w:rPr>
          <w:rFonts w:ascii="Georgia" w:hAnsi="Georgia"/>
          <w:b/>
          <w:sz w:val="44"/>
          <w:szCs w:val="44"/>
          <w:lang w:val="en-US"/>
        </w:rPr>
      </w:pPr>
      <w:proofErr w:type="spellStart"/>
      <w:r w:rsidRPr="004D630D">
        <w:rPr>
          <w:rFonts w:ascii="Georgia" w:hAnsi="Georgia"/>
          <w:b/>
          <w:sz w:val="44"/>
          <w:szCs w:val="44"/>
          <w:lang w:val="en-US"/>
        </w:rPr>
        <w:t>Bodnar</w:t>
      </w:r>
      <w:proofErr w:type="spellEnd"/>
      <w:r w:rsidRPr="004D630D">
        <w:rPr>
          <w:rFonts w:ascii="Georgia" w:hAnsi="Georgia"/>
          <w:b/>
          <w:sz w:val="44"/>
          <w:szCs w:val="44"/>
          <w:lang w:val="en-US"/>
        </w:rPr>
        <w:t xml:space="preserve"> I.V.</w:t>
      </w:r>
    </w:p>
    <w:p w:rsidR="008656EB" w:rsidRPr="004D630D" w:rsidRDefault="008656EB" w:rsidP="008656EB">
      <w:pPr>
        <w:spacing w:line="360" w:lineRule="auto"/>
        <w:jc w:val="both"/>
        <w:rPr>
          <w:rFonts w:ascii="Georgia" w:hAnsi="Georgia"/>
          <w:sz w:val="32"/>
          <w:szCs w:val="32"/>
          <w:lang w:val="en-US"/>
        </w:rPr>
      </w:pPr>
      <w:r w:rsidRPr="004D630D">
        <w:rPr>
          <w:rFonts w:ascii="Georgia" w:hAnsi="Georgia"/>
          <w:sz w:val="32"/>
          <w:szCs w:val="32"/>
          <w:lang w:val="en-US"/>
        </w:rPr>
        <w:t xml:space="preserve">Belarusian State University of Informatics and </w:t>
      </w:r>
      <w:proofErr w:type="spellStart"/>
      <w:r w:rsidRPr="004D630D">
        <w:rPr>
          <w:rFonts w:ascii="Georgia" w:hAnsi="Georgia"/>
          <w:sz w:val="32"/>
          <w:szCs w:val="32"/>
          <w:lang w:val="en-US"/>
        </w:rPr>
        <w:t>Radioelectronics</w:t>
      </w:r>
      <w:proofErr w:type="spellEnd"/>
    </w:p>
    <w:p w:rsidR="008656EB" w:rsidRPr="004D630D" w:rsidRDefault="008656EB" w:rsidP="008656EB">
      <w:pPr>
        <w:spacing w:line="360" w:lineRule="auto"/>
        <w:jc w:val="both"/>
        <w:rPr>
          <w:rFonts w:ascii="Georgia" w:hAnsi="Georgia"/>
          <w:sz w:val="32"/>
          <w:szCs w:val="32"/>
          <w:lang w:val="en-US"/>
        </w:rPr>
      </w:pPr>
      <w:r w:rsidRPr="008656EB">
        <w:rPr>
          <w:rFonts w:ascii="Georgia" w:hAnsi="Georgia"/>
          <w:b/>
          <w:sz w:val="32"/>
          <w:szCs w:val="32"/>
          <w:lang w:val="en-US"/>
        </w:rPr>
        <w:t xml:space="preserve">Abstract. </w:t>
      </w:r>
      <w:r w:rsidRPr="004D630D">
        <w:rPr>
          <w:rFonts w:ascii="Georgia" w:hAnsi="Georgia"/>
          <w:sz w:val="32"/>
          <w:szCs w:val="32"/>
          <w:lang w:val="en-US"/>
        </w:rPr>
        <w:t xml:space="preserve">For the single-crystal compounds In2S3 and AgIn5S8 produced by chemical gas-transport reactions and the Bridgman method (vertical version), the transmission spectra in the region of the fundamental absorption edge </w:t>
      </w:r>
      <w:proofErr w:type="gramStart"/>
      <w:r w:rsidRPr="004D630D">
        <w:rPr>
          <w:rFonts w:ascii="Georgia" w:hAnsi="Georgia"/>
          <w:sz w:val="32"/>
          <w:szCs w:val="32"/>
          <w:lang w:val="en-US"/>
        </w:rPr>
        <w:t>are studied</w:t>
      </w:r>
      <w:proofErr w:type="gramEnd"/>
      <w:r w:rsidRPr="004D630D">
        <w:rPr>
          <w:rFonts w:ascii="Georgia" w:hAnsi="Georgia"/>
          <w:sz w:val="32"/>
          <w:szCs w:val="32"/>
          <w:lang w:val="en-US"/>
        </w:rPr>
        <w:t xml:space="preserve"> in the temperature range from 20 to 300 K. From the recorded spectra, the band gaps of the In2S3 and AgIn5S8 single crystals are determined and the temperature dependences of the band gaps are constructed. It </w:t>
      </w:r>
      <w:proofErr w:type="gramStart"/>
      <w:r w:rsidRPr="004D630D">
        <w:rPr>
          <w:rFonts w:ascii="Georgia" w:hAnsi="Georgia"/>
          <w:sz w:val="32"/>
          <w:szCs w:val="32"/>
          <w:lang w:val="en-US"/>
        </w:rPr>
        <w:t>is established</w:t>
      </w:r>
      <w:proofErr w:type="gramEnd"/>
      <w:r w:rsidRPr="004D630D">
        <w:rPr>
          <w:rFonts w:ascii="Georgia" w:hAnsi="Georgia"/>
          <w:sz w:val="32"/>
          <w:szCs w:val="32"/>
          <w:lang w:val="en-US"/>
        </w:rPr>
        <w:t xml:space="preserve"> that, as the temperature is lowered, the band gap increases for both of the compounds. Calculation of the temperature dependences </w:t>
      </w:r>
      <w:proofErr w:type="gramStart"/>
      <w:r w:rsidRPr="004D630D">
        <w:rPr>
          <w:rFonts w:ascii="Georgia" w:hAnsi="Georgia"/>
          <w:sz w:val="32"/>
          <w:szCs w:val="32"/>
          <w:lang w:val="en-US"/>
        </w:rPr>
        <w:t>is performed</w:t>
      </w:r>
      <w:proofErr w:type="gramEnd"/>
      <w:r w:rsidRPr="004D630D">
        <w:rPr>
          <w:rFonts w:ascii="Georgia" w:hAnsi="Georgia"/>
          <w:sz w:val="32"/>
          <w:szCs w:val="32"/>
          <w:lang w:val="en-US"/>
        </w:rPr>
        <w:t xml:space="preserve">. It </w:t>
      </w:r>
      <w:proofErr w:type="gramStart"/>
      <w:r w:rsidRPr="004D630D">
        <w:rPr>
          <w:rFonts w:ascii="Georgia" w:hAnsi="Georgia"/>
          <w:sz w:val="32"/>
          <w:szCs w:val="32"/>
          <w:lang w:val="en-US"/>
        </w:rPr>
        <w:t>is shown</w:t>
      </w:r>
      <w:proofErr w:type="gramEnd"/>
      <w:r w:rsidRPr="004D630D">
        <w:rPr>
          <w:rFonts w:ascii="Georgia" w:hAnsi="Georgia"/>
          <w:sz w:val="32"/>
          <w:szCs w:val="32"/>
          <w:lang w:val="en-US"/>
        </w:rPr>
        <w:t xml:space="preserve"> that the calculated and experimental values are in agreement with each other.</w:t>
      </w:r>
    </w:p>
    <w:p w:rsidR="008656EB" w:rsidRPr="004D630D" w:rsidRDefault="008656EB" w:rsidP="008656EB">
      <w:pPr>
        <w:spacing w:line="360" w:lineRule="auto"/>
        <w:jc w:val="both"/>
        <w:rPr>
          <w:rFonts w:ascii="Georgia" w:hAnsi="Georgia"/>
          <w:sz w:val="32"/>
          <w:szCs w:val="32"/>
          <w:lang w:val="en-US"/>
        </w:rPr>
      </w:pPr>
      <w:r w:rsidRPr="008656EB">
        <w:rPr>
          <w:rFonts w:ascii="Georgia" w:hAnsi="Georgia"/>
          <w:b/>
          <w:sz w:val="32"/>
          <w:szCs w:val="32"/>
          <w:lang w:val="en-US"/>
        </w:rPr>
        <w:t xml:space="preserve">Keywords: </w:t>
      </w:r>
      <w:r w:rsidRPr="004D630D">
        <w:rPr>
          <w:rFonts w:ascii="Georgia" w:hAnsi="Georgia"/>
          <w:sz w:val="32"/>
          <w:szCs w:val="32"/>
          <w:lang w:val="en-US"/>
        </w:rPr>
        <w:t>compounds, In2S3, AgIn5S8, single crystals, transmission spectra, band gap, temperature.</w:t>
      </w:r>
    </w:p>
    <w:p w:rsidR="008656EB" w:rsidRPr="004D630D" w:rsidRDefault="008656EB" w:rsidP="00C46C1F">
      <w:pPr>
        <w:spacing w:line="360" w:lineRule="auto"/>
        <w:jc w:val="both"/>
        <w:rPr>
          <w:rFonts w:ascii="Georgia" w:hAnsi="Georgia"/>
          <w:sz w:val="32"/>
          <w:szCs w:val="32"/>
          <w:lang w:val="en-US"/>
        </w:rPr>
      </w:pPr>
      <w:r w:rsidRPr="004D630D">
        <w:rPr>
          <w:rFonts w:ascii="Georgia" w:hAnsi="Georgia"/>
          <w:sz w:val="32"/>
          <w:szCs w:val="32"/>
          <w:lang w:val="en-US"/>
        </w:rPr>
        <w:t>http://link.springer.com/article/10.1134/S1063782616090050</w:t>
      </w:r>
    </w:p>
    <w:sectPr w:rsidR="008656EB" w:rsidRPr="004D6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1F"/>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B3F07"/>
    <w:rsid w:val="000C4A3C"/>
    <w:rsid w:val="000C4AE8"/>
    <w:rsid w:val="000E4A0E"/>
    <w:rsid w:val="000F0873"/>
    <w:rsid w:val="0010069E"/>
    <w:rsid w:val="00100DDE"/>
    <w:rsid w:val="00113CB3"/>
    <w:rsid w:val="00172C21"/>
    <w:rsid w:val="00177DB1"/>
    <w:rsid w:val="00184FF7"/>
    <w:rsid w:val="001A420F"/>
    <w:rsid w:val="001A5FE1"/>
    <w:rsid w:val="001B2D15"/>
    <w:rsid w:val="001D2EF1"/>
    <w:rsid w:val="001D50AD"/>
    <w:rsid w:val="001D797B"/>
    <w:rsid w:val="001E3FC6"/>
    <w:rsid w:val="002113D9"/>
    <w:rsid w:val="002164F6"/>
    <w:rsid w:val="00224FD8"/>
    <w:rsid w:val="002263F5"/>
    <w:rsid w:val="002479C5"/>
    <w:rsid w:val="00252F79"/>
    <w:rsid w:val="00274A65"/>
    <w:rsid w:val="00277F4C"/>
    <w:rsid w:val="002809F3"/>
    <w:rsid w:val="002A7907"/>
    <w:rsid w:val="002B2A12"/>
    <w:rsid w:val="002D2FDD"/>
    <w:rsid w:val="002D5482"/>
    <w:rsid w:val="002D7EDB"/>
    <w:rsid w:val="002E773B"/>
    <w:rsid w:val="002F1BAF"/>
    <w:rsid w:val="003276F3"/>
    <w:rsid w:val="0033484E"/>
    <w:rsid w:val="00335E81"/>
    <w:rsid w:val="00344C64"/>
    <w:rsid w:val="0038055C"/>
    <w:rsid w:val="003849DA"/>
    <w:rsid w:val="00394E62"/>
    <w:rsid w:val="003979D8"/>
    <w:rsid w:val="003A012E"/>
    <w:rsid w:val="003A123D"/>
    <w:rsid w:val="003A1BD4"/>
    <w:rsid w:val="003A5DE1"/>
    <w:rsid w:val="003B3D78"/>
    <w:rsid w:val="003B5A92"/>
    <w:rsid w:val="003C36C8"/>
    <w:rsid w:val="003C5DDE"/>
    <w:rsid w:val="003C6325"/>
    <w:rsid w:val="003E5B6D"/>
    <w:rsid w:val="00421C43"/>
    <w:rsid w:val="0044346C"/>
    <w:rsid w:val="00461FD3"/>
    <w:rsid w:val="00475A4C"/>
    <w:rsid w:val="00476173"/>
    <w:rsid w:val="00481D7D"/>
    <w:rsid w:val="004B4B90"/>
    <w:rsid w:val="004C0A19"/>
    <w:rsid w:val="004C158B"/>
    <w:rsid w:val="004C474B"/>
    <w:rsid w:val="004D630D"/>
    <w:rsid w:val="004D7708"/>
    <w:rsid w:val="004E0867"/>
    <w:rsid w:val="004E2057"/>
    <w:rsid w:val="004F0258"/>
    <w:rsid w:val="004F708F"/>
    <w:rsid w:val="00507AA3"/>
    <w:rsid w:val="005237C9"/>
    <w:rsid w:val="00530135"/>
    <w:rsid w:val="00532B15"/>
    <w:rsid w:val="005428AE"/>
    <w:rsid w:val="0054708E"/>
    <w:rsid w:val="00547250"/>
    <w:rsid w:val="00553633"/>
    <w:rsid w:val="00553940"/>
    <w:rsid w:val="00565D35"/>
    <w:rsid w:val="00577595"/>
    <w:rsid w:val="00581555"/>
    <w:rsid w:val="005B13F2"/>
    <w:rsid w:val="005B2FF5"/>
    <w:rsid w:val="005B3024"/>
    <w:rsid w:val="005D0B1B"/>
    <w:rsid w:val="005E0EA3"/>
    <w:rsid w:val="005E3357"/>
    <w:rsid w:val="00612B03"/>
    <w:rsid w:val="006200B6"/>
    <w:rsid w:val="006211BB"/>
    <w:rsid w:val="00632E11"/>
    <w:rsid w:val="0063668C"/>
    <w:rsid w:val="00637D73"/>
    <w:rsid w:val="00644169"/>
    <w:rsid w:val="00644AC0"/>
    <w:rsid w:val="00660D2D"/>
    <w:rsid w:val="006816E6"/>
    <w:rsid w:val="006830AC"/>
    <w:rsid w:val="00684A35"/>
    <w:rsid w:val="00693360"/>
    <w:rsid w:val="006A5EB6"/>
    <w:rsid w:val="006B7217"/>
    <w:rsid w:val="006B7F99"/>
    <w:rsid w:val="006E79E8"/>
    <w:rsid w:val="006E7B7D"/>
    <w:rsid w:val="006F55BF"/>
    <w:rsid w:val="00703A97"/>
    <w:rsid w:val="0076178B"/>
    <w:rsid w:val="007622B4"/>
    <w:rsid w:val="007663F9"/>
    <w:rsid w:val="0077240B"/>
    <w:rsid w:val="007913EC"/>
    <w:rsid w:val="007A0447"/>
    <w:rsid w:val="007B01A4"/>
    <w:rsid w:val="007B79E9"/>
    <w:rsid w:val="007D002E"/>
    <w:rsid w:val="007D46D7"/>
    <w:rsid w:val="007E5294"/>
    <w:rsid w:val="008127AD"/>
    <w:rsid w:val="00816F4B"/>
    <w:rsid w:val="008325C1"/>
    <w:rsid w:val="008454C8"/>
    <w:rsid w:val="00850560"/>
    <w:rsid w:val="00863244"/>
    <w:rsid w:val="008656EB"/>
    <w:rsid w:val="00866E59"/>
    <w:rsid w:val="008702DB"/>
    <w:rsid w:val="00871CCE"/>
    <w:rsid w:val="0089694E"/>
    <w:rsid w:val="008A49CC"/>
    <w:rsid w:val="008B77FC"/>
    <w:rsid w:val="008D12BF"/>
    <w:rsid w:val="008D245D"/>
    <w:rsid w:val="008D26A1"/>
    <w:rsid w:val="008D2DE8"/>
    <w:rsid w:val="008D48DF"/>
    <w:rsid w:val="008D4CDC"/>
    <w:rsid w:val="008D6424"/>
    <w:rsid w:val="008E33BB"/>
    <w:rsid w:val="00902CC7"/>
    <w:rsid w:val="00927CA6"/>
    <w:rsid w:val="00931D22"/>
    <w:rsid w:val="00942D55"/>
    <w:rsid w:val="009574D1"/>
    <w:rsid w:val="00966618"/>
    <w:rsid w:val="0097464B"/>
    <w:rsid w:val="009C6655"/>
    <w:rsid w:val="009E7949"/>
    <w:rsid w:val="009F044E"/>
    <w:rsid w:val="00A067A3"/>
    <w:rsid w:val="00A105A3"/>
    <w:rsid w:val="00A13F30"/>
    <w:rsid w:val="00A14A06"/>
    <w:rsid w:val="00A17718"/>
    <w:rsid w:val="00A2722C"/>
    <w:rsid w:val="00A272F6"/>
    <w:rsid w:val="00A64E9C"/>
    <w:rsid w:val="00A769BF"/>
    <w:rsid w:val="00A770B7"/>
    <w:rsid w:val="00A80244"/>
    <w:rsid w:val="00A81D8C"/>
    <w:rsid w:val="00A820E0"/>
    <w:rsid w:val="00A84595"/>
    <w:rsid w:val="00A84815"/>
    <w:rsid w:val="00A85D0D"/>
    <w:rsid w:val="00A8656B"/>
    <w:rsid w:val="00AA0C87"/>
    <w:rsid w:val="00AA2ABF"/>
    <w:rsid w:val="00AA4652"/>
    <w:rsid w:val="00AA7AE4"/>
    <w:rsid w:val="00AC145C"/>
    <w:rsid w:val="00AC19C0"/>
    <w:rsid w:val="00AC2E04"/>
    <w:rsid w:val="00AE1385"/>
    <w:rsid w:val="00AE501D"/>
    <w:rsid w:val="00B0428E"/>
    <w:rsid w:val="00B07475"/>
    <w:rsid w:val="00B10515"/>
    <w:rsid w:val="00B26F8B"/>
    <w:rsid w:val="00B31ED6"/>
    <w:rsid w:val="00B36B99"/>
    <w:rsid w:val="00B56D82"/>
    <w:rsid w:val="00B64431"/>
    <w:rsid w:val="00B659B1"/>
    <w:rsid w:val="00B82C1A"/>
    <w:rsid w:val="00BA3161"/>
    <w:rsid w:val="00BB471A"/>
    <w:rsid w:val="00BC1E5B"/>
    <w:rsid w:val="00BF00BF"/>
    <w:rsid w:val="00C042E4"/>
    <w:rsid w:val="00C32C2D"/>
    <w:rsid w:val="00C4170E"/>
    <w:rsid w:val="00C433AA"/>
    <w:rsid w:val="00C4448D"/>
    <w:rsid w:val="00C46C1F"/>
    <w:rsid w:val="00C56148"/>
    <w:rsid w:val="00C90111"/>
    <w:rsid w:val="00CB5A76"/>
    <w:rsid w:val="00CC5D3D"/>
    <w:rsid w:val="00CC7252"/>
    <w:rsid w:val="00CD1B8A"/>
    <w:rsid w:val="00CD2303"/>
    <w:rsid w:val="00CD6D51"/>
    <w:rsid w:val="00D05BDF"/>
    <w:rsid w:val="00D06045"/>
    <w:rsid w:val="00D22179"/>
    <w:rsid w:val="00D24CBD"/>
    <w:rsid w:val="00D31F83"/>
    <w:rsid w:val="00D37642"/>
    <w:rsid w:val="00D42660"/>
    <w:rsid w:val="00D46E5F"/>
    <w:rsid w:val="00D503E5"/>
    <w:rsid w:val="00D51D5A"/>
    <w:rsid w:val="00D5265F"/>
    <w:rsid w:val="00D552EC"/>
    <w:rsid w:val="00D603E5"/>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07373"/>
    <w:rsid w:val="00E132D7"/>
    <w:rsid w:val="00E3714F"/>
    <w:rsid w:val="00E55DEB"/>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569BF"/>
    <w:rsid w:val="00F63659"/>
    <w:rsid w:val="00F654AF"/>
    <w:rsid w:val="00F92A94"/>
    <w:rsid w:val="00FA7E99"/>
    <w:rsid w:val="00FB3B52"/>
    <w:rsid w:val="00FB4FFE"/>
    <w:rsid w:val="00FC6C0C"/>
    <w:rsid w:val="00FD424F"/>
    <w:rsid w:val="00FD690D"/>
    <w:rsid w:val="00FD767E"/>
    <w:rsid w:val="00FE1D7C"/>
    <w:rsid w:val="00FE221A"/>
    <w:rsid w:val="00FE7287"/>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45CAB-7D0A-4B15-9830-73C320FC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offe.rssi.ru/journals/f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2</cp:revision>
  <dcterms:created xsi:type="dcterms:W3CDTF">2017-09-06T14:07:00Z</dcterms:created>
  <dcterms:modified xsi:type="dcterms:W3CDTF">2017-09-06T14:07:00Z</dcterms:modified>
</cp:coreProperties>
</file>