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EF2" w:rsidRPr="00582EF2" w:rsidRDefault="00582EF2" w:rsidP="00582EF2">
      <w:pPr>
        <w:spacing w:after="0" w:line="360" w:lineRule="auto"/>
        <w:jc w:val="center"/>
        <w:rPr>
          <w:rFonts w:ascii="Times New Roman" w:eastAsia="Times New Roman" w:hAnsi="Times New Roman" w:cs="Times New Roman"/>
          <w:sz w:val="48"/>
          <w:szCs w:val="48"/>
          <w:lang w:val="en-US"/>
        </w:rPr>
      </w:pPr>
      <w:r w:rsidRPr="00582EF2">
        <w:rPr>
          <w:rFonts w:ascii="Times New Roman" w:eastAsia="Times New Roman" w:hAnsi="Times New Roman" w:cs="Times New Roman"/>
          <w:sz w:val="48"/>
          <w:szCs w:val="48"/>
          <w:lang w:val="en-US"/>
        </w:rPr>
        <w:t xml:space="preserve">The surface energy and band structure of γ-WO3 thin films </w:t>
      </w:r>
    </w:p>
    <w:p w:rsidR="00582EF2" w:rsidRPr="00582EF2" w:rsidRDefault="00582EF2" w:rsidP="00582EF2">
      <w:pPr>
        <w:spacing w:after="0" w:line="360" w:lineRule="auto"/>
        <w:jc w:val="center"/>
        <w:rPr>
          <w:rFonts w:ascii="Times New Roman" w:eastAsia="Calibri" w:hAnsi="Times New Roman" w:cs="Times New Roman"/>
          <w:sz w:val="40"/>
          <w:szCs w:val="40"/>
          <w:lang w:val="en-US"/>
        </w:rPr>
      </w:pPr>
      <w:r w:rsidRPr="00582EF2">
        <w:rPr>
          <w:rFonts w:ascii="Times New Roman" w:eastAsia="Calibri" w:hAnsi="Times New Roman" w:cs="Times New Roman"/>
          <w:sz w:val="40"/>
          <w:szCs w:val="40"/>
          <w:lang w:val="en-US"/>
        </w:rPr>
        <w:t>D. B. Migas</w:t>
      </w:r>
      <w:r w:rsidRPr="00582EF2">
        <w:rPr>
          <w:rFonts w:ascii="Times New Roman" w:eastAsia="Calibri" w:hAnsi="Times New Roman" w:cs="Times New Roman"/>
          <w:lang w:val="en-US"/>
        </w:rPr>
        <w:t>1</w:t>
      </w:r>
      <w:r w:rsidRPr="00582EF2">
        <w:rPr>
          <w:rFonts w:ascii="Times New Roman" w:eastAsia="Calibri" w:hAnsi="Times New Roman" w:cs="Times New Roman"/>
          <w:sz w:val="40"/>
          <w:szCs w:val="40"/>
          <w:lang w:val="en-US"/>
        </w:rPr>
        <w:t>,</w:t>
      </w:r>
    </w:p>
    <w:p w:rsidR="00582EF2" w:rsidRPr="00582EF2" w:rsidRDefault="00582EF2" w:rsidP="00582EF2">
      <w:pPr>
        <w:spacing w:after="0" w:line="360" w:lineRule="auto"/>
        <w:jc w:val="center"/>
        <w:rPr>
          <w:rFonts w:ascii="Times New Roman" w:eastAsia="Calibri" w:hAnsi="Times New Roman" w:cs="Times New Roman"/>
          <w:sz w:val="40"/>
          <w:szCs w:val="40"/>
          <w:lang w:val="en-US"/>
        </w:rPr>
      </w:pPr>
      <w:r w:rsidRPr="00582EF2">
        <w:rPr>
          <w:rFonts w:ascii="Times New Roman" w:eastAsia="Calibri" w:hAnsi="Times New Roman" w:cs="Times New Roman"/>
          <w:sz w:val="40"/>
          <w:szCs w:val="40"/>
          <w:lang w:val="en-US"/>
        </w:rPr>
        <w:t>V. L. Shaposhnikov</w:t>
      </w:r>
      <w:r w:rsidRPr="00582EF2">
        <w:rPr>
          <w:rFonts w:ascii="Times New Roman" w:eastAsia="Calibri" w:hAnsi="Times New Roman" w:cs="Times New Roman"/>
          <w:lang w:val="en-US"/>
        </w:rPr>
        <w:t>2</w:t>
      </w:r>
      <w:r w:rsidRPr="00582EF2">
        <w:rPr>
          <w:rFonts w:ascii="Times New Roman" w:eastAsia="Calibri" w:hAnsi="Times New Roman" w:cs="Times New Roman"/>
          <w:sz w:val="40"/>
          <w:szCs w:val="40"/>
          <w:lang w:val="en-US"/>
        </w:rPr>
        <w:t>,</w:t>
      </w:r>
    </w:p>
    <w:p w:rsidR="00582EF2" w:rsidRPr="00582EF2" w:rsidRDefault="00582EF2" w:rsidP="00582EF2">
      <w:pPr>
        <w:spacing w:after="0" w:line="360" w:lineRule="auto"/>
        <w:jc w:val="center"/>
        <w:rPr>
          <w:rFonts w:ascii="Times New Roman" w:eastAsia="Calibri" w:hAnsi="Times New Roman" w:cs="Times New Roman"/>
          <w:sz w:val="40"/>
          <w:szCs w:val="40"/>
          <w:lang w:val="en-US"/>
        </w:rPr>
      </w:pPr>
      <w:r w:rsidRPr="00582EF2">
        <w:rPr>
          <w:rFonts w:ascii="Times New Roman" w:eastAsia="Calibri" w:hAnsi="Times New Roman" w:cs="Times New Roman"/>
          <w:sz w:val="40"/>
          <w:szCs w:val="40"/>
          <w:lang w:val="en-US"/>
        </w:rPr>
        <w:t xml:space="preserve"> V. E. Borisenko</w:t>
      </w:r>
      <w:r w:rsidRPr="00582EF2">
        <w:rPr>
          <w:rFonts w:ascii="Times New Roman" w:eastAsia="Calibri" w:hAnsi="Times New Roman" w:cs="Times New Roman"/>
          <w:lang w:val="en-US"/>
        </w:rPr>
        <w:t>3</w:t>
      </w:r>
      <w:r w:rsidRPr="00582EF2">
        <w:rPr>
          <w:rFonts w:ascii="Times New Roman" w:eastAsia="Calibri" w:hAnsi="Times New Roman" w:cs="Times New Roman"/>
          <w:sz w:val="40"/>
          <w:szCs w:val="40"/>
          <w:lang w:val="en-US"/>
        </w:rPr>
        <w:t>,</w:t>
      </w:r>
    </w:p>
    <w:p w:rsidR="00582EF2" w:rsidRPr="00582EF2" w:rsidRDefault="00582EF2" w:rsidP="00582EF2">
      <w:pPr>
        <w:spacing w:after="0" w:line="360" w:lineRule="auto"/>
        <w:jc w:val="center"/>
        <w:rPr>
          <w:rFonts w:ascii="Times New Roman" w:eastAsia="Calibri" w:hAnsi="Times New Roman" w:cs="Times New Roman"/>
          <w:sz w:val="40"/>
          <w:szCs w:val="40"/>
          <w:lang w:val="en-US"/>
        </w:rPr>
      </w:pPr>
      <w:r w:rsidRPr="00582EF2">
        <w:rPr>
          <w:rFonts w:ascii="Times New Roman" w:eastAsia="Calibri" w:hAnsi="Times New Roman" w:cs="Times New Roman"/>
          <w:sz w:val="40"/>
          <w:szCs w:val="40"/>
          <w:lang w:val="en-US"/>
        </w:rPr>
        <w:t xml:space="preserve"> N. V. Skorodumova</w:t>
      </w:r>
      <w:r w:rsidRPr="00582EF2">
        <w:rPr>
          <w:rFonts w:ascii="Times New Roman" w:eastAsia="Calibri" w:hAnsi="Times New Roman" w:cs="Times New Roman"/>
          <w:lang w:val="en-US"/>
        </w:rPr>
        <w:t>4</w:t>
      </w:r>
    </w:p>
    <w:p w:rsidR="00582EF2" w:rsidRPr="008938F5" w:rsidRDefault="00582EF2" w:rsidP="00582EF2">
      <w:pPr>
        <w:spacing w:after="0" w:line="360" w:lineRule="auto"/>
        <w:rPr>
          <w:rFonts w:ascii="Times New Roman" w:eastAsia="Calibri" w:hAnsi="Times New Roman" w:cs="Times New Roman"/>
          <w:sz w:val="32"/>
          <w:szCs w:val="32"/>
          <w:lang w:val="en-US"/>
        </w:rPr>
      </w:pPr>
      <w:proofErr w:type="gramStart"/>
      <w:r w:rsidRPr="008938F5">
        <w:rPr>
          <w:rFonts w:ascii="Times New Roman" w:eastAsia="Calibri" w:hAnsi="Times New Roman" w:cs="Times New Roman"/>
          <w:sz w:val="32"/>
          <w:szCs w:val="32"/>
          <w:lang w:val="en-US"/>
        </w:rPr>
        <w:t xml:space="preserve">2017 </w:t>
      </w:r>
      <w:r w:rsidRPr="008938F5">
        <w:rPr>
          <w:rFonts w:ascii="Times New Roman" w:eastAsia="Calibri" w:hAnsi="Times New Roman" w:cs="Times New Roman"/>
          <w:sz w:val="32"/>
          <w:szCs w:val="32"/>
        </w:rPr>
        <w:t>г</w:t>
      </w:r>
      <w:r w:rsidRPr="008938F5">
        <w:rPr>
          <w:rFonts w:ascii="Times New Roman" w:eastAsia="Calibri" w:hAnsi="Times New Roman" w:cs="Times New Roman"/>
          <w:sz w:val="32"/>
          <w:szCs w:val="32"/>
          <w:lang w:val="en-US"/>
        </w:rPr>
        <w:t>.</w:t>
      </w:r>
      <w:proofErr w:type="gramEnd"/>
    </w:p>
    <w:p w:rsidR="00582EF2" w:rsidRPr="008938F5" w:rsidRDefault="00582EF2" w:rsidP="00582EF2">
      <w:pPr>
        <w:spacing w:after="160" w:line="360" w:lineRule="auto"/>
        <w:jc w:val="both"/>
        <w:rPr>
          <w:rFonts w:ascii="Times New Roman" w:eastAsia="Calibri" w:hAnsi="Times New Roman" w:cs="Times New Roman"/>
          <w:sz w:val="32"/>
          <w:szCs w:val="32"/>
          <w:lang w:val="en-US"/>
        </w:rPr>
      </w:pPr>
      <w:r w:rsidRPr="008938F5">
        <w:rPr>
          <w:rFonts w:ascii="Times New Roman" w:eastAsia="Calibri" w:hAnsi="Times New Roman" w:cs="Times New Roman"/>
          <w:sz w:val="32"/>
          <w:szCs w:val="32"/>
          <w:lang w:val="en-US"/>
        </w:rPr>
        <w:t>1</w:t>
      </w:r>
      <w:r w:rsidRPr="00582EF2">
        <w:rPr>
          <w:rFonts w:ascii="Times New Roman" w:eastAsia="Calibri" w:hAnsi="Times New Roman" w:cs="Times New Roman"/>
          <w:sz w:val="32"/>
          <w:szCs w:val="32"/>
          <w:lang w:val="en-US"/>
        </w:rPr>
        <w:t>, 2, 3, 4</w:t>
      </w:r>
      <w:r>
        <w:rPr>
          <w:rFonts w:ascii="Times New Roman" w:eastAsia="Calibri" w:hAnsi="Times New Roman" w:cs="Times New Roman"/>
          <w:sz w:val="32"/>
          <w:szCs w:val="32"/>
          <w:lang w:val="en-US"/>
        </w:rPr>
        <w:t xml:space="preserve"> </w:t>
      </w:r>
      <w:r w:rsidRPr="008938F5">
        <w:rPr>
          <w:rFonts w:ascii="Times New Roman" w:eastAsia="Calibri" w:hAnsi="Times New Roman" w:cs="Times New Roman"/>
          <w:sz w:val="32"/>
          <w:szCs w:val="32"/>
          <w:lang w:val="en-US"/>
        </w:rPr>
        <w:t xml:space="preserve">Belarusian State University, </w:t>
      </w:r>
      <w:proofErr w:type="spellStart"/>
      <w:r w:rsidRPr="008938F5">
        <w:rPr>
          <w:rFonts w:ascii="Times New Roman" w:eastAsia="Calibri" w:hAnsi="Times New Roman" w:cs="Times New Roman"/>
          <w:sz w:val="32"/>
          <w:szCs w:val="32"/>
          <w:lang w:val="en-US"/>
        </w:rPr>
        <w:t>Nezavisimosti</w:t>
      </w:r>
      <w:proofErr w:type="spellEnd"/>
      <w:r w:rsidRPr="008938F5">
        <w:rPr>
          <w:rFonts w:ascii="Times New Roman" w:eastAsia="Calibri" w:hAnsi="Times New Roman" w:cs="Times New Roman"/>
          <w:sz w:val="32"/>
          <w:szCs w:val="32"/>
          <w:lang w:val="en-US"/>
        </w:rPr>
        <w:t xml:space="preserve"> Ave. 4, 220030 Minsk, Belarus</w:t>
      </w:r>
    </w:p>
    <w:p w:rsidR="00582EF2" w:rsidRDefault="00582EF2" w:rsidP="00582EF2">
      <w:pPr>
        <w:spacing w:after="160" w:line="360" w:lineRule="auto"/>
        <w:jc w:val="both"/>
        <w:rPr>
          <w:rFonts w:ascii="Times New Roman" w:eastAsia="Calibri" w:hAnsi="Times New Roman" w:cs="Times New Roman"/>
          <w:sz w:val="32"/>
          <w:szCs w:val="32"/>
        </w:rPr>
      </w:pPr>
      <w:r w:rsidRPr="008938F5">
        <w:rPr>
          <w:rFonts w:ascii="Times New Roman" w:eastAsia="Calibri" w:hAnsi="Times New Roman" w:cs="Times New Roman"/>
          <w:b/>
          <w:sz w:val="32"/>
          <w:szCs w:val="32"/>
        </w:rPr>
        <w:t>Ключевые</w:t>
      </w:r>
      <w:r w:rsidRPr="008938F5">
        <w:rPr>
          <w:rFonts w:ascii="Times New Roman" w:eastAsia="Calibri" w:hAnsi="Times New Roman" w:cs="Times New Roman"/>
          <w:b/>
          <w:sz w:val="32"/>
          <w:szCs w:val="32"/>
          <w:lang w:val="en-US"/>
        </w:rPr>
        <w:t xml:space="preserve"> </w:t>
      </w:r>
      <w:r w:rsidRPr="008938F5">
        <w:rPr>
          <w:rFonts w:ascii="Times New Roman" w:eastAsia="Calibri" w:hAnsi="Times New Roman" w:cs="Times New Roman"/>
          <w:b/>
          <w:sz w:val="32"/>
          <w:szCs w:val="32"/>
        </w:rPr>
        <w:t>слова</w:t>
      </w:r>
      <w:r w:rsidRPr="008938F5">
        <w:rPr>
          <w:rFonts w:ascii="Times New Roman" w:eastAsia="Calibri" w:hAnsi="Times New Roman" w:cs="Times New Roman"/>
          <w:b/>
          <w:sz w:val="32"/>
          <w:szCs w:val="32"/>
          <w:lang w:val="en-US"/>
        </w:rPr>
        <w:t>:</w:t>
      </w:r>
      <w:r w:rsidRPr="008938F5">
        <w:rPr>
          <w:rFonts w:ascii="Calibri" w:eastAsia="Calibri" w:hAnsi="Calibri" w:cs="Times New Roman"/>
          <w:lang w:val="en-US"/>
        </w:rPr>
        <w:t xml:space="preserve"> </w:t>
      </w:r>
      <w:r w:rsidRPr="00582EF2">
        <w:rPr>
          <w:rFonts w:ascii="Times New Roman" w:eastAsia="Calibri" w:hAnsi="Times New Roman" w:cs="Times New Roman"/>
          <w:sz w:val="32"/>
          <w:szCs w:val="32"/>
          <w:lang w:val="en-US"/>
        </w:rPr>
        <w:t xml:space="preserve">WO3, thin film, surface energy, band structure </w:t>
      </w:r>
      <w:r w:rsidRPr="008938F5">
        <w:rPr>
          <w:rFonts w:ascii="Times New Roman" w:eastAsia="Calibri" w:hAnsi="Times New Roman" w:cs="Times New Roman"/>
          <w:b/>
          <w:sz w:val="32"/>
          <w:szCs w:val="32"/>
          <w:lang w:val="en-US"/>
        </w:rPr>
        <w:t>Abstract/</w:t>
      </w:r>
      <w:r w:rsidRPr="008938F5">
        <w:rPr>
          <w:rFonts w:ascii="Times New Roman" w:eastAsia="Calibri" w:hAnsi="Times New Roman" w:cs="Times New Roman"/>
          <w:b/>
          <w:sz w:val="32"/>
          <w:szCs w:val="32"/>
        </w:rPr>
        <w:t>Аннотация</w:t>
      </w:r>
      <w:r w:rsidRPr="008938F5">
        <w:rPr>
          <w:rFonts w:ascii="Times New Roman" w:eastAsia="Calibri" w:hAnsi="Times New Roman" w:cs="Times New Roman"/>
          <w:b/>
          <w:sz w:val="32"/>
          <w:szCs w:val="32"/>
          <w:lang w:val="en-US"/>
        </w:rPr>
        <w:t>:</w:t>
      </w:r>
      <w:r>
        <w:rPr>
          <w:rFonts w:ascii="Times New Roman" w:eastAsia="Calibri" w:hAnsi="Times New Roman" w:cs="Times New Roman"/>
          <w:b/>
          <w:sz w:val="32"/>
          <w:szCs w:val="32"/>
          <w:lang w:val="en-US"/>
        </w:rPr>
        <w:t xml:space="preserve"> </w:t>
      </w:r>
      <w:r w:rsidRPr="00582EF2">
        <w:rPr>
          <w:rFonts w:ascii="Times New Roman" w:eastAsia="Calibri" w:hAnsi="Times New Roman" w:cs="Times New Roman"/>
          <w:sz w:val="32"/>
          <w:szCs w:val="32"/>
          <w:lang w:val="en-US"/>
        </w:rPr>
        <w:t xml:space="preserve">By means of </w:t>
      </w:r>
      <w:proofErr w:type="spellStart"/>
      <w:r w:rsidRPr="00582EF2">
        <w:rPr>
          <w:rFonts w:ascii="Times New Roman" w:eastAsia="Calibri" w:hAnsi="Times New Roman" w:cs="Times New Roman"/>
          <w:sz w:val="32"/>
          <w:szCs w:val="32"/>
          <w:lang w:val="en-US"/>
        </w:rPr>
        <w:t>ab</w:t>
      </w:r>
      <w:proofErr w:type="spellEnd"/>
      <w:r w:rsidRPr="00582EF2">
        <w:rPr>
          <w:rFonts w:ascii="Times New Roman" w:eastAsia="Calibri" w:hAnsi="Times New Roman" w:cs="Times New Roman"/>
          <w:sz w:val="32"/>
          <w:szCs w:val="32"/>
          <w:lang w:val="en-US"/>
        </w:rPr>
        <w:t xml:space="preserve"> initio calculations we demonstrate sizable anisotropy in surface energy of the γ-WO3 (001), (010) and (100) surfaces. The (001) surface has the smallest surface energy followed by the (010) and (100) surfaces. Their surface band structures are characterized by dispersion of bands near the gap region and by band-gap values similar to the ones of the bulk. The role of surface atoms in stabilizing the band gap is revealed. Variations in the position of the Fermi level are traced with respect to the different surface reconstructions.</w:t>
      </w:r>
    </w:p>
    <w:p w:rsidR="00667D76" w:rsidRDefault="00582EF2" w:rsidP="009B0081">
      <w:pPr>
        <w:spacing w:after="160" w:line="360" w:lineRule="auto"/>
        <w:jc w:val="both"/>
        <w:rPr>
          <w:rFonts w:ascii="Times New Roman" w:eastAsia="Times New Roman" w:hAnsi="Times New Roman" w:cs="Times New Roman"/>
          <w:bCs/>
          <w:color w:val="000000"/>
          <w:sz w:val="32"/>
          <w:szCs w:val="32"/>
          <w:lang w:val="en-US" w:eastAsia="ru-RU"/>
        </w:rPr>
      </w:pPr>
      <w:r w:rsidRPr="008938F5">
        <w:rPr>
          <w:rFonts w:ascii="Times New Roman" w:eastAsia="Calibri" w:hAnsi="Times New Roman" w:cs="Times New Roman"/>
          <w:b/>
          <w:sz w:val="32"/>
          <w:szCs w:val="32"/>
        </w:rPr>
        <w:t>Источник</w:t>
      </w:r>
      <w:r w:rsidRPr="008938F5">
        <w:rPr>
          <w:rFonts w:ascii="Times New Roman" w:eastAsia="Calibri" w:hAnsi="Times New Roman" w:cs="Times New Roman"/>
          <w:b/>
          <w:sz w:val="32"/>
          <w:szCs w:val="32"/>
          <w:lang w:val="en-US"/>
        </w:rPr>
        <w:t xml:space="preserve"> </w:t>
      </w:r>
      <w:r w:rsidRPr="008938F5">
        <w:rPr>
          <w:rFonts w:ascii="Times New Roman" w:eastAsia="Calibri" w:hAnsi="Times New Roman" w:cs="Times New Roman"/>
          <w:b/>
          <w:sz w:val="32"/>
          <w:szCs w:val="32"/>
        </w:rPr>
        <w:t>публикации</w:t>
      </w:r>
      <w:r w:rsidRPr="008938F5">
        <w:rPr>
          <w:rFonts w:ascii="Times New Roman" w:eastAsia="Calibri" w:hAnsi="Times New Roman" w:cs="Times New Roman"/>
          <w:b/>
          <w:sz w:val="32"/>
          <w:szCs w:val="32"/>
          <w:lang w:val="en-US"/>
        </w:rPr>
        <w:t>:</w:t>
      </w:r>
      <w:r w:rsidRPr="008938F5">
        <w:rPr>
          <w:rFonts w:ascii="Calibri" w:eastAsia="Calibri" w:hAnsi="Calibri" w:cs="Times New Roman"/>
          <w:lang w:val="en-US"/>
        </w:rPr>
        <w:t xml:space="preserve"> </w:t>
      </w:r>
      <w:r w:rsidRPr="00582EF2">
        <w:rPr>
          <w:rFonts w:ascii="Times New Roman" w:eastAsia="Calibri" w:hAnsi="Times New Roman" w:cs="Times New Roman"/>
          <w:sz w:val="32"/>
          <w:szCs w:val="32"/>
          <w:lang w:val="en-US"/>
        </w:rPr>
        <w:t>The surface energy and band structure of γ-WO3 thin films</w:t>
      </w:r>
      <w:r w:rsidRPr="00582EF2">
        <w:rPr>
          <w:rFonts w:ascii="Times New Roman" w:eastAsia="Calibri" w:hAnsi="Times New Roman" w:cs="Times New Roman"/>
          <w:sz w:val="32"/>
          <w:szCs w:val="32"/>
          <w:lang w:val="en-US"/>
        </w:rPr>
        <w:t xml:space="preserve"> / D. B. </w:t>
      </w:r>
      <w:proofErr w:type="spellStart"/>
      <w:r w:rsidRPr="00582EF2">
        <w:rPr>
          <w:rFonts w:ascii="Times New Roman" w:eastAsia="Calibri" w:hAnsi="Times New Roman" w:cs="Times New Roman"/>
          <w:sz w:val="32"/>
          <w:szCs w:val="32"/>
          <w:lang w:val="en-US"/>
        </w:rPr>
        <w:t>Migas</w:t>
      </w:r>
      <w:proofErr w:type="spellEnd"/>
      <w:r w:rsidRPr="00582EF2">
        <w:rPr>
          <w:rFonts w:ascii="Times New Roman" w:eastAsia="Calibri" w:hAnsi="Times New Roman" w:cs="Times New Roman"/>
          <w:sz w:val="32"/>
          <w:szCs w:val="32"/>
          <w:lang w:val="en-US"/>
        </w:rPr>
        <w:t xml:space="preserve"> </w:t>
      </w:r>
      <w:r>
        <w:rPr>
          <w:rFonts w:ascii="Times New Roman" w:eastAsia="Calibri" w:hAnsi="Times New Roman" w:cs="Times New Roman"/>
          <w:sz w:val="32"/>
          <w:szCs w:val="32"/>
          <w:lang w:val="en-US"/>
        </w:rPr>
        <w:t>[etc.] //</w:t>
      </w:r>
      <w:r w:rsidRPr="00582EF2">
        <w:rPr>
          <w:rFonts w:ascii="Times New Roman" w:eastAsia="Calibri" w:hAnsi="Times New Roman" w:cs="Times New Roman"/>
          <w:sz w:val="32"/>
          <w:szCs w:val="32"/>
          <w:lang w:val="en-US"/>
        </w:rPr>
        <w:t xml:space="preserve"> </w:t>
      </w:r>
      <w:r w:rsidRPr="00582EF2">
        <w:rPr>
          <w:rFonts w:ascii="Times New Roman" w:eastAsia="Calibri" w:hAnsi="Times New Roman" w:cs="Times New Roman"/>
          <w:sz w:val="32"/>
          <w:szCs w:val="32"/>
          <w:lang w:val="en-US"/>
        </w:rPr>
        <w:t>Science of Advanced Materials</w:t>
      </w:r>
      <w:r>
        <w:rPr>
          <w:rFonts w:ascii="Times New Roman" w:eastAsia="Calibri" w:hAnsi="Times New Roman" w:cs="Times New Roman"/>
          <w:sz w:val="32"/>
          <w:szCs w:val="32"/>
          <w:lang w:val="en-US"/>
        </w:rPr>
        <w:t xml:space="preserve"> </w:t>
      </w:r>
      <w:proofErr w:type="gramStart"/>
      <w:r w:rsidRPr="00582EF2">
        <w:rPr>
          <w:rFonts w:ascii="Times New Roman" w:eastAsia="Calibri" w:hAnsi="Times New Roman" w:cs="Times New Roman"/>
          <w:sz w:val="32"/>
          <w:szCs w:val="32"/>
          <w:lang w:val="en-US"/>
        </w:rPr>
        <w:t>–</w:t>
      </w:r>
      <w:r>
        <w:rPr>
          <w:rFonts w:ascii="Times New Roman" w:eastAsia="Calibri" w:hAnsi="Times New Roman" w:cs="Times New Roman"/>
          <w:sz w:val="32"/>
          <w:szCs w:val="32"/>
          <w:lang w:val="en-US"/>
        </w:rPr>
        <w:t xml:space="preserve"> </w:t>
      </w:r>
      <w:r w:rsidRPr="00582EF2">
        <w:rPr>
          <w:rFonts w:ascii="Times New Roman" w:eastAsia="Calibri" w:hAnsi="Times New Roman" w:cs="Times New Roman"/>
          <w:sz w:val="32"/>
          <w:szCs w:val="32"/>
          <w:lang w:val="en-US"/>
        </w:rPr>
        <w:t xml:space="preserve"> Volume</w:t>
      </w:r>
      <w:proofErr w:type="gramEnd"/>
      <w:r w:rsidRPr="00582EF2">
        <w:rPr>
          <w:rFonts w:ascii="Times New Roman" w:eastAsia="Calibri" w:hAnsi="Times New Roman" w:cs="Times New Roman"/>
          <w:sz w:val="32"/>
          <w:szCs w:val="32"/>
          <w:lang w:val="en-US"/>
        </w:rPr>
        <w:t xml:space="preserve"> 9</w:t>
      </w:r>
      <w:r>
        <w:rPr>
          <w:rFonts w:ascii="Times New Roman" w:eastAsia="Calibri" w:hAnsi="Times New Roman" w:cs="Times New Roman"/>
          <w:sz w:val="32"/>
          <w:szCs w:val="32"/>
          <w:lang w:val="en-US"/>
        </w:rPr>
        <w:t>. –</w:t>
      </w:r>
      <w:r w:rsidRPr="00582EF2">
        <w:rPr>
          <w:rFonts w:ascii="Times New Roman" w:eastAsia="Calibri" w:hAnsi="Times New Roman" w:cs="Times New Roman"/>
          <w:sz w:val="32"/>
          <w:szCs w:val="32"/>
          <w:lang w:val="en-US"/>
        </w:rPr>
        <w:t xml:space="preserve"> Numbers 3-4</w:t>
      </w:r>
      <w:r>
        <w:rPr>
          <w:rFonts w:ascii="Times New Roman" w:eastAsia="Calibri" w:hAnsi="Times New Roman" w:cs="Times New Roman"/>
          <w:sz w:val="32"/>
          <w:szCs w:val="32"/>
          <w:lang w:val="en-US"/>
        </w:rPr>
        <w:t>. –</w:t>
      </w:r>
      <w:r w:rsidRPr="00582EF2">
        <w:rPr>
          <w:rFonts w:ascii="Times New Roman" w:eastAsia="Calibri" w:hAnsi="Times New Roman" w:cs="Times New Roman"/>
          <w:sz w:val="32"/>
          <w:szCs w:val="32"/>
          <w:lang w:val="en-US"/>
        </w:rPr>
        <w:t>2017</w:t>
      </w:r>
      <w:r>
        <w:rPr>
          <w:rFonts w:ascii="Times New Roman" w:eastAsia="Calibri" w:hAnsi="Times New Roman" w:cs="Times New Roman"/>
          <w:sz w:val="32"/>
          <w:szCs w:val="32"/>
          <w:lang w:val="en-US"/>
        </w:rPr>
        <w:t xml:space="preserve">. </w:t>
      </w:r>
      <w:proofErr w:type="gramStart"/>
      <w:r>
        <w:rPr>
          <w:rFonts w:ascii="Times New Roman" w:eastAsia="Calibri" w:hAnsi="Times New Roman" w:cs="Times New Roman"/>
          <w:sz w:val="32"/>
          <w:szCs w:val="32"/>
          <w:lang w:val="en-US"/>
        </w:rPr>
        <w:t xml:space="preserve">– </w:t>
      </w:r>
      <w:r w:rsidRPr="00582EF2">
        <w:rPr>
          <w:rFonts w:ascii="Times New Roman" w:eastAsia="Calibri" w:hAnsi="Times New Roman" w:cs="Times New Roman"/>
          <w:sz w:val="32"/>
          <w:szCs w:val="32"/>
          <w:lang w:val="en-US"/>
        </w:rPr>
        <w:t>pp. 469</w:t>
      </w:r>
      <w:r>
        <w:rPr>
          <w:rFonts w:ascii="Times New Roman" w:eastAsia="Calibri" w:hAnsi="Times New Roman" w:cs="Times New Roman"/>
          <w:sz w:val="32"/>
          <w:szCs w:val="32"/>
          <w:lang w:val="en-US"/>
        </w:rPr>
        <w:t xml:space="preserve"> – </w:t>
      </w:r>
      <w:r w:rsidRPr="00582EF2">
        <w:rPr>
          <w:rFonts w:ascii="Times New Roman" w:eastAsia="Calibri" w:hAnsi="Times New Roman" w:cs="Times New Roman"/>
          <w:sz w:val="32"/>
          <w:szCs w:val="32"/>
          <w:lang w:val="en-US"/>
        </w:rPr>
        <w:t>474(6)</w:t>
      </w:r>
      <w:r>
        <w:rPr>
          <w:rFonts w:ascii="Times New Roman" w:eastAsia="Calibri" w:hAnsi="Times New Roman" w:cs="Times New Roman"/>
          <w:sz w:val="32"/>
          <w:szCs w:val="32"/>
          <w:lang w:val="en-US"/>
        </w:rPr>
        <w:t>.</w:t>
      </w:r>
      <w:proofErr w:type="gramEnd"/>
      <w:r w:rsidR="009B0081">
        <w:rPr>
          <w:rFonts w:ascii="Times New Roman" w:hAnsi="Times New Roman" w:cs="Times New Roman"/>
          <w:sz w:val="32"/>
          <w:szCs w:val="32"/>
          <w:lang w:val="en-US"/>
        </w:rPr>
        <w:t xml:space="preserve"> – </w:t>
      </w:r>
      <w:hyperlink r:id="rId6" w:history="1">
        <w:r w:rsidR="00667D76" w:rsidRPr="001D6EC3">
          <w:rPr>
            <w:rStyle w:val="a3"/>
            <w:rFonts w:ascii="Times New Roman" w:eastAsia="Times New Roman" w:hAnsi="Times New Roman" w:cs="Times New Roman"/>
            <w:bCs/>
            <w:sz w:val="32"/>
            <w:szCs w:val="32"/>
            <w:lang w:val="en-US" w:eastAsia="ru-RU"/>
          </w:rPr>
          <w:t>https://doi.org/10.1166/sam.2017.2323</w:t>
        </w:r>
      </w:hyperlink>
    </w:p>
    <w:p w:rsidR="00582EF2" w:rsidRPr="009B0081" w:rsidRDefault="00582EF2" w:rsidP="009B0081">
      <w:pPr>
        <w:spacing w:after="160" w:line="360" w:lineRule="auto"/>
        <w:jc w:val="both"/>
        <w:rPr>
          <w:rFonts w:ascii="Times New Roman" w:eastAsia="Calibri" w:hAnsi="Times New Roman" w:cs="Times New Roman"/>
          <w:sz w:val="32"/>
          <w:szCs w:val="32"/>
          <w:lang w:val="en-US"/>
        </w:rPr>
      </w:pPr>
      <w:bookmarkStart w:id="0" w:name="_GoBack"/>
      <w:bookmarkEnd w:id="0"/>
      <w:r w:rsidRPr="009B0081">
        <w:rPr>
          <w:rFonts w:ascii="Times New Roman" w:hAnsi="Times New Roman" w:cs="Times New Roman"/>
          <w:b/>
          <w:sz w:val="28"/>
          <w:szCs w:val="28"/>
          <w:lang w:val="en-US"/>
        </w:rPr>
        <w:lastRenderedPageBreak/>
        <w:t>Full text/</w:t>
      </w:r>
      <w:proofErr w:type="spellStart"/>
      <w:r w:rsidRPr="009B0081">
        <w:rPr>
          <w:rFonts w:ascii="Times New Roman" w:hAnsi="Times New Roman" w:cs="Times New Roman"/>
          <w:b/>
          <w:sz w:val="28"/>
          <w:szCs w:val="28"/>
          <w:lang w:val="en-US"/>
        </w:rPr>
        <w:t>Полный</w:t>
      </w:r>
      <w:proofErr w:type="spellEnd"/>
      <w:r w:rsidRPr="009B0081">
        <w:rPr>
          <w:rFonts w:ascii="Times New Roman" w:hAnsi="Times New Roman" w:cs="Times New Roman"/>
          <w:b/>
          <w:sz w:val="28"/>
          <w:szCs w:val="28"/>
          <w:lang w:val="en-US"/>
        </w:rPr>
        <w:t xml:space="preserve"> </w:t>
      </w:r>
      <w:proofErr w:type="spellStart"/>
      <w:r w:rsidRPr="009B0081">
        <w:rPr>
          <w:rFonts w:ascii="Times New Roman" w:hAnsi="Times New Roman" w:cs="Times New Roman"/>
          <w:b/>
          <w:sz w:val="28"/>
          <w:szCs w:val="28"/>
          <w:lang w:val="en-US"/>
        </w:rPr>
        <w:t>текст</w:t>
      </w:r>
      <w:proofErr w:type="spellEnd"/>
      <w:r w:rsidRPr="009B0081">
        <w:rPr>
          <w:rFonts w:ascii="Times New Roman" w:hAnsi="Times New Roman" w:cs="Times New Roman"/>
          <w:b/>
          <w:sz w:val="28"/>
          <w:szCs w:val="28"/>
          <w:lang w:val="be-BY"/>
        </w:rPr>
        <w:t>:</w:t>
      </w:r>
      <w:r w:rsidRPr="009B0081">
        <w:rPr>
          <w:rFonts w:ascii="Times New Roman" w:hAnsi="Times New Roman" w:cs="Times New Roman"/>
          <w:b/>
          <w:sz w:val="28"/>
          <w:szCs w:val="28"/>
          <w:lang w:val="en-US"/>
        </w:rPr>
        <w:t xml:space="preserve"> </w:t>
      </w:r>
    </w:p>
    <w:p w:rsidR="00582EF2" w:rsidRDefault="00582EF2" w:rsidP="00582EF2">
      <w:pPr>
        <w:spacing w:after="160" w:line="360" w:lineRule="auto"/>
        <w:jc w:val="both"/>
        <w:rPr>
          <w:rFonts w:ascii="Times New Roman" w:hAnsi="Times New Roman" w:cs="Times New Roman"/>
          <w:sz w:val="28"/>
          <w:szCs w:val="28"/>
          <w:lang w:val="be-BY"/>
        </w:rPr>
      </w:pPr>
      <w:hyperlink r:id="rId7" w:history="1">
        <w:r w:rsidRPr="001D6EC3">
          <w:rPr>
            <w:rStyle w:val="a3"/>
            <w:rFonts w:ascii="Times New Roman" w:hAnsi="Times New Roman" w:cs="Times New Roman"/>
            <w:sz w:val="28"/>
            <w:szCs w:val="28"/>
            <w:lang w:val="en-US"/>
          </w:rPr>
          <w:t>http://www.ingentaconnect.com/contentone/asp/sam/2017/00000009/F0020003/art00029</w:t>
        </w:r>
      </w:hyperlink>
    </w:p>
    <w:p w:rsidR="00582EF2" w:rsidRPr="00582EF2" w:rsidRDefault="00582EF2" w:rsidP="00582EF2">
      <w:pPr>
        <w:spacing w:after="160" w:line="360" w:lineRule="auto"/>
        <w:jc w:val="both"/>
        <w:rPr>
          <w:rFonts w:ascii="Times New Roman" w:hAnsi="Times New Roman" w:cs="Times New Roman"/>
          <w:sz w:val="28"/>
          <w:szCs w:val="28"/>
          <w:lang w:val="be-BY"/>
        </w:rPr>
      </w:pPr>
    </w:p>
    <w:p w:rsidR="00582EF2" w:rsidRDefault="00582EF2" w:rsidP="00582EF2">
      <w:pPr>
        <w:spacing w:after="160" w:line="360" w:lineRule="auto"/>
        <w:jc w:val="both"/>
        <w:rPr>
          <w:rFonts w:ascii="Times New Roman" w:hAnsi="Times New Roman" w:cs="Times New Roman"/>
          <w:sz w:val="28"/>
          <w:szCs w:val="28"/>
          <w:lang w:val="en-US"/>
        </w:rPr>
      </w:pPr>
    </w:p>
    <w:p w:rsidR="00582EF2" w:rsidRPr="008938F5" w:rsidRDefault="00582EF2" w:rsidP="00582EF2">
      <w:pPr>
        <w:spacing w:line="360" w:lineRule="auto"/>
        <w:jc w:val="both"/>
        <w:rPr>
          <w:rFonts w:ascii="Times New Roman" w:hAnsi="Times New Roman" w:cs="Times New Roman"/>
          <w:sz w:val="28"/>
          <w:szCs w:val="28"/>
          <w:lang w:val="en-US"/>
        </w:rPr>
      </w:pPr>
    </w:p>
    <w:p w:rsidR="00312332" w:rsidRPr="00582EF2" w:rsidRDefault="00312332" w:rsidP="00582EF2">
      <w:pPr>
        <w:spacing w:line="360" w:lineRule="auto"/>
        <w:rPr>
          <w:lang w:val="en-US"/>
        </w:rPr>
      </w:pPr>
    </w:p>
    <w:sectPr w:rsidR="00312332" w:rsidRPr="00582EF2" w:rsidSect="002769E4">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476F5"/>
    <w:multiLevelType w:val="hybridMultilevel"/>
    <w:tmpl w:val="27F4048C"/>
    <w:lvl w:ilvl="0" w:tplc="FD88FDE6">
      <w:start w:val="2017"/>
      <w:numFmt w:val="bullet"/>
      <w:lvlText w:val="-"/>
      <w:lvlJc w:val="left"/>
      <w:pPr>
        <w:ind w:left="720" w:hanging="360"/>
      </w:pPr>
      <w:rPr>
        <w:rFonts w:ascii="Times New Roman" w:eastAsia="Calibri" w:hAnsi="Times New Roman" w:cs="Times New Roman" w:hint="default"/>
        <w:b w:val="0"/>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EF2"/>
    <w:rsid w:val="00021921"/>
    <w:rsid w:val="00035C0F"/>
    <w:rsid w:val="000F4538"/>
    <w:rsid w:val="00137CBC"/>
    <w:rsid w:val="001667F0"/>
    <w:rsid w:val="00186A4B"/>
    <w:rsid w:val="0019752D"/>
    <w:rsid w:val="001C167C"/>
    <w:rsid w:val="001C6888"/>
    <w:rsid w:val="00211DFD"/>
    <w:rsid w:val="002440D1"/>
    <w:rsid w:val="002B4952"/>
    <w:rsid w:val="002C2818"/>
    <w:rsid w:val="002D5D21"/>
    <w:rsid w:val="002D6B59"/>
    <w:rsid w:val="002E17E2"/>
    <w:rsid w:val="002F4BA0"/>
    <w:rsid w:val="00312332"/>
    <w:rsid w:val="003A3991"/>
    <w:rsid w:val="003A5537"/>
    <w:rsid w:val="00425740"/>
    <w:rsid w:val="004B36AF"/>
    <w:rsid w:val="0056256A"/>
    <w:rsid w:val="00582EF2"/>
    <w:rsid w:val="005F74CE"/>
    <w:rsid w:val="00667D76"/>
    <w:rsid w:val="00707208"/>
    <w:rsid w:val="0079323E"/>
    <w:rsid w:val="007E4E50"/>
    <w:rsid w:val="007E71A3"/>
    <w:rsid w:val="00833AB5"/>
    <w:rsid w:val="008C5E87"/>
    <w:rsid w:val="009B0081"/>
    <w:rsid w:val="00A276DE"/>
    <w:rsid w:val="00A47860"/>
    <w:rsid w:val="00AC1A58"/>
    <w:rsid w:val="00AD728F"/>
    <w:rsid w:val="00B0446A"/>
    <w:rsid w:val="00B4414B"/>
    <w:rsid w:val="00B4731F"/>
    <w:rsid w:val="00B650AB"/>
    <w:rsid w:val="00B7564D"/>
    <w:rsid w:val="00BF7ECB"/>
    <w:rsid w:val="00C85964"/>
    <w:rsid w:val="00CA1FAE"/>
    <w:rsid w:val="00CC0194"/>
    <w:rsid w:val="00D114D7"/>
    <w:rsid w:val="00D45F1D"/>
    <w:rsid w:val="00D50259"/>
    <w:rsid w:val="00D9510C"/>
    <w:rsid w:val="00DA51F0"/>
    <w:rsid w:val="00E551AA"/>
    <w:rsid w:val="00E84A5D"/>
    <w:rsid w:val="00EE37A9"/>
    <w:rsid w:val="00FF5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E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2EF2"/>
    <w:rPr>
      <w:color w:val="0000FF" w:themeColor="hyperlink"/>
      <w:u w:val="single"/>
    </w:rPr>
  </w:style>
  <w:style w:type="paragraph" w:styleId="a4">
    <w:name w:val="List Paragraph"/>
    <w:basedOn w:val="a"/>
    <w:uiPriority w:val="34"/>
    <w:qFormat/>
    <w:rsid w:val="009B00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E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2EF2"/>
    <w:rPr>
      <w:color w:val="0000FF" w:themeColor="hyperlink"/>
      <w:u w:val="single"/>
    </w:rPr>
  </w:style>
  <w:style w:type="paragraph" w:styleId="a4">
    <w:name w:val="List Paragraph"/>
    <w:basedOn w:val="a"/>
    <w:uiPriority w:val="34"/>
    <w:qFormat/>
    <w:rsid w:val="009B0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gentaconnect.com/contentone/asp/sam/2017/00000009/F0020003/art000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66/sam.2017.232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201</Words>
  <Characters>1147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Лоскутов А.И.</dc:creator>
  <cp:keywords/>
  <dc:description/>
  <cp:lastModifiedBy>Лоскутов А.И.</cp:lastModifiedBy>
  <cp:revision>3</cp:revision>
  <cp:lastPrinted>2017-06-07T09:14:00Z</cp:lastPrinted>
  <dcterms:created xsi:type="dcterms:W3CDTF">2017-06-07T09:00:00Z</dcterms:created>
  <dcterms:modified xsi:type="dcterms:W3CDTF">2017-06-07T09:15:00Z</dcterms:modified>
</cp:coreProperties>
</file>