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57" w:rsidRDefault="00795757" w:rsidP="00795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  <w:r w:rsidRPr="00795757">
        <w:rPr>
          <w:rFonts w:ascii="Times New Roman" w:eastAsia="Times New Roman" w:hAnsi="Times New Roman" w:cs="Times New Roman"/>
          <w:sz w:val="48"/>
          <w:szCs w:val="48"/>
        </w:rPr>
        <w:t xml:space="preserve">Роль железа и хрома в </w:t>
      </w:r>
      <w:proofErr w:type="spellStart"/>
      <w:r w:rsidRPr="00795757">
        <w:rPr>
          <w:rFonts w:ascii="Times New Roman" w:eastAsia="Times New Roman" w:hAnsi="Times New Roman" w:cs="Times New Roman"/>
          <w:sz w:val="48"/>
          <w:szCs w:val="48"/>
        </w:rPr>
        <w:t>фотокаталитической</w:t>
      </w:r>
      <w:proofErr w:type="spellEnd"/>
      <w:r w:rsidRPr="00795757">
        <w:rPr>
          <w:rFonts w:ascii="Times New Roman" w:eastAsia="Times New Roman" w:hAnsi="Times New Roman" w:cs="Times New Roman"/>
          <w:sz w:val="48"/>
          <w:szCs w:val="48"/>
        </w:rPr>
        <w:t xml:space="preserve"> активности пленок диоксида титана на нержавеющей стали </w:t>
      </w:r>
    </w:p>
    <w:p w:rsidR="00795757" w:rsidRPr="00795757" w:rsidRDefault="00795757" w:rsidP="00795757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95757">
        <w:rPr>
          <w:rFonts w:ascii="Times New Roman" w:eastAsia="Calibri" w:hAnsi="Times New Roman" w:cs="Times New Roman"/>
          <w:sz w:val="40"/>
          <w:szCs w:val="40"/>
        </w:rPr>
        <w:t>Н. М. Денисов</w:t>
      </w:r>
      <w:proofErr w:type="gramStart"/>
      <w:r w:rsidRPr="00795757">
        <w:rPr>
          <w:rFonts w:ascii="Times New Roman" w:eastAsia="Calibri" w:hAnsi="Times New Roman" w:cs="Times New Roman"/>
        </w:rPr>
        <w:t>1</w:t>
      </w:r>
      <w:proofErr w:type="gramEnd"/>
      <w:r w:rsidRPr="00795757">
        <w:rPr>
          <w:rFonts w:ascii="Times New Roman" w:eastAsia="Calibri" w:hAnsi="Times New Roman" w:cs="Times New Roman"/>
          <w:sz w:val="40"/>
          <w:szCs w:val="40"/>
        </w:rPr>
        <w:t xml:space="preserve">, </w:t>
      </w:r>
    </w:p>
    <w:p w:rsidR="00795757" w:rsidRPr="00795757" w:rsidRDefault="00795757" w:rsidP="00795757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95757">
        <w:rPr>
          <w:rFonts w:ascii="Times New Roman" w:eastAsia="Calibri" w:hAnsi="Times New Roman" w:cs="Times New Roman"/>
          <w:sz w:val="40"/>
          <w:szCs w:val="40"/>
        </w:rPr>
        <w:t>А. В. Баглов</w:t>
      </w:r>
      <w:proofErr w:type="gramStart"/>
      <w:r w:rsidRPr="00795757">
        <w:rPr>
          <w:rFonts w:ascii="Times New Roman" w:eastAsia="Calibri" w:hAnsi="Times New Roman" w:cs="Times New Roman"/>
        </w:rPr>
        <w:t>2</w:t>
      </w:r>
      <w:proofErr w:type="gramEnd"/>
      <w:r w:rsidRPr="00795757">
        <w:rPr>
          <w:rFonts w:ascii="Times New Roman" w:eastAsia="Calibri" w:hAnsi="Times New Roman" w:cs="Times New Roman"/>
          <w:sz w:val="40"/>
          <w:szCs w:val="40"/>
        </w:rPr>
        <w:t xml:space="preserve">, </w:t>
      </w:r>
    </w:p>
    <w:p w:rsidR="00795757" w:rsidRPr="00795757" w:rsidRDefault="00795757" w:rsidP="00795757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795757">
        <w:rPr>
          <w:rFonts w:ascii="Times New Roman" w:eastAsia="Calibri" w:hAnsi="Times New Roman" w:cs="Times New Roman"/>
          <w:sz w:val="40"/>
          <w:szCs w:val="40"/>
        </w:rPr>
        <w:t>В</w:t>
      </w:r>
      <w:r w:rsidRPr="00795757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. </w:t>
      </w:r>
      <w:r w:rsidRPr="00795757">
        <w:rPr>
          <w:rFonts w:ascii="Times New Roman" w:eastAsia="Calibri" w:hAnsi="Times New Roman" w:cs="Times New Roman"/>
          <w:sz w:val="40"/>
          <w:szCs w:val="40"/>
        </w:rPr>
        <w:t>Е</w:t>
      </w:r>
      <w:r w:rsidRPr="00795757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. </w:t>
      </w:r>
      <w:r w:rsidRPr="00795757">
        <w:rPr>
          <w:rFonts w:ascii="Times New Roman" w:eastAsia="Calibri" w:hAnsi="Times New Roman" w:cs="Times New Roman"/>
          <w:sz w:val="40"/>
          <w:szCs w:val="40"/>
        </w:rPr>
        <w:t>Борисенко</w:t>
      </w:r>
      <w:r>
        <w:rPr>
          <w:rFonts w:ascii="Times New Roman" w:eastAsia="Calibri" w:hAnsi="Times New Roman" w:cs="Times New Roman"/>
          <w:lang w:val="en-US"/>
        </w:rPr>
        <w:t>3</w:t>
      </w:r>
      <w:r w:rsidRPr="00795757">
        <w:rPr>
          <w:rFonts w:ascii="Times New Roman" w:eastAsia="Calibri" w:hAnsi="Times New Roman" w:cs="Times New Roman"/>
          <w:sz w:val="40"/>
          <w:szCs w:val="40"/>
          <w:lang w:val="en-US"/>
        </w:rPr>
        <w:t>,</w:t>
      </w:r>
    </w:p>
    <w:p w:rsidR="00795757" w:rsidRPr="008938F5" w:rsidRDefault="00795757" w:rsidP="00795757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gramStart"/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2017 </w:t>
      </w:r>
      <w:r w:rsidRPr="008938F5">
        <w:rPr>
          <w:rFonts w:ascii="Times New Roman" w:eastAsia="Calibri" w:hAnsi="Times New Roman" w:cs="Times New Roman"/>
          <w:sz w:val="32"/>
          <w:szCs w:val="32"/>
        </w:rPr>
        <w:t>г</w:t>
      </w:r>
      <w:r w:rsidRPr="008938F5">
        <w:rPr>
          <w:rFonts w:ascii="Times New Roman" w:eastAsia="Calibri" w:hAnsi="Times New Roman" w:cs="Times New Roman"/>
          <w:sz w:val="32"/>
          <w:szCs w:val="32"/>
          <w:lang w:val="en-US"/>
        </w:rPr>
        <w:t>.</w:t>
      </w:r>
      <w:proofErr w:type="gramEnd"/>
    </w:p>
    <w:p w:rsidR="00795757" w:rsidRDefault="00795757" w:rsidP="00795757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</w:rPr>
        <w:t>2, 3</w:t>
      </w:r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Белорусский государственный университет информатики и радиоэлектроники, Беларусь, 220013 Минск, ул. </w:t>
      </w:r>
      <w:r w:rsidRPr="00795757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П. </w:t>
      </w:r>
      <w:proofErr w:type="spellStart"/>
      <w:r w:rsidRPr="00795757">
        <w:rPr>
          <w:rFonts w:ascii="Times New Roman" w:eastAsia="Calibri" w:hAnsi="Times New Roman" w:cs="Times New Roman"/>
          <w:sz w:val="32"/>
          <w:szCs w:val="32"/>
          <w:lang w:val="en-US"/>
        </w:rPr>
        <w:t>Бровки</w:t>
      </w:r>
      <w:proofErr w:type="spellEnd"/>
      <w:r w:rsidRPr="00795757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6 </w:t>
      </w:r>
    </w:p>
    <w:p w:rsidR="00795757" w:rsidRPr="00795757" w:rsidRDefault="00795757" w:rsidP="00795757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938F5">
        <w:rPr>
          <w:rFonts w:ascii="Times New Roman" w:eastAsia="Calibri" w:hAnsi="Times New Roman" w:cs="Times New Roman"/>
          <w:b/>
          <w:sz w:val="32"/>
          <w:szCs w:val="32"/>
        </w:rPr>
        <w:t>Ключевые</w:t>
      </w:r>
      <w:r w:rsidRPr="0079575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938F5">
        <w:rPr>
          <w:rFonts w:ascii="Times New Roman" w:eastAsia="Calibri" w:hAnsi="Times New Roman" w:cs="Times New Roman"/>
          <w:b/>
          <w:sz w:val="32"/>
          <w:szCs w:val="32"/>
        </w:rPr>
        <w:t>слова</w:t>
      </w:r>
      <w:r w:rsidRPr="00795757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795757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иоксид титана, нержавеющая сталь, золь–гель-метод, </w:t>
      </w:r>
      <w:proofErr w:type="spellStart"/>
      <w:r w:rsidRPr="00795757">
        <w:rPr>
          <w:rFonts w:ascii="Times New Roman" w:eastAsia="Calibri" w:hAnsi="Times New Roman" w:cs="Times New Roman"/>
          <w:sz w:val="32"/>
          <w:szCs w:val="32"/>
        </w:rPr>
        <w:t>наночастицы</w:t>
      </w:r>
      <w:proofErr w:type="spellEnd"/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795757">
        <w:rPr>
          <w:rFonts w:ascii="Times New Roman" w:eastAsia="Calibri" w:hAnsi="Times New Roman" w:cs="Times New Roman"/>
          <w:sz w:val="32"/>
          <w:szCs w:val="32"/>
        </w:rPr>
        <w:t>фотокатализ</w:t>
      </w:r>
      <w:proofErr w:type="spellEnd"/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, родамин </w:t>
      </w:r>
      <w:r w:rsidRPr="00795757">
        <w:rPr>
          <w:rFonts w:ascii="Times New Roman" w:eastAsia="Calibri" w:hAnsi="Times New Roman" w:cs="Times New Roman"/>
          <w:sz w:val="32"/>
          <w:szCs w:val="32"/>
          <w:lang w:val="en-US"/>
        </w:rPr>
        <w:t>B</w:t>
      </w:r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95757" w:rsidRDefault="00795757" w:rsidP="00795757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938F5">
        <w:rPr>
          <w:rFonts w:ascii="Times New Roman" w:eastAsia="Calibri" w:hAnsi="Times New Roman" w:cs="Times New Roman"/>
          <w:b/>
          <w:sz w:val="32"/>
          <w:szCs w:val="32"/>
          <w:lang w:val="en-US"/>
        </w:rPr>
        <w:t>Abstract</w:t>
      </w:r>
      <w:r w:rsidRPr="00795757">
        <w:rPr>
          <w:rFonts w:ascii="Times New Roman" w:eastAsia="Calibri" w:hAnsi="Times New Roman" w:cs="Times New Roman"/>
          <w:b/>
          <w:sz w:val="32"/>
          <w:szCs w:val="32"/>
        </w:rPr>
        <w:t>/</w:t>
      </w:r>
      <w:r w:rsidRPr="008938F5">
        <w:rPr>
          <w:rFonts w:ascii="Times New Roman" w:eastAsia="Calibri" w:hAnsi="Times New Roman" w:cs="Times New Roman"/>
          <w:b/>
          <w:sz w:val="32"/>
          <w:szCs w:val="32"/>
        </w:rPr>
        <w:t>Аннотация</w:t>
      </w:r>
      <w:r w:rsidRPr="00795757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proofErr w:type="spellStart"/>
      <w:r w:rsidRPr="00795757">
        <w:rPr>
          <w:rFonts w:ascii="Times New Roman" w:eastAsia="Calibri" w:hAnsi="Times New Roman" w:cs="Times New Roman"/>
          <w:sz w:val="32"/>
          <w:szCs w:val="32"/>
        </w:rPr>
        <w:t>Фотокаталитически</w:t>
      </w:r>
      <w:proofErr w:type="spellEnd"/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 активные пленки из диоксида титана сформированы на сетках из нержавеющей стали по золь–гель-технологии с последующей термообработкой при 450–550°</w:t>
      </w:r>
      <w:r w:rsidRPr="00795757">
        <w:rPr>
          <w:rFonts w:ascii="Times New Roman" w:eastAsia="Calibri" w:hAnsi="Times New Roman" w:cs="Times New Roman"/>
          <w:sz w:val="32"/>
          <w:szCs w:val="32"/>
          <w:lang w:val="en-US"/>
        </w:rPr>
        <w:t>C</w:t>
      </w:r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. При </w:t>
      </w:r>
      <w:proofErr w:type="gramStart"/>
      <w:r w:rsidRPr="00795757">
        <w:rPr>
          <w:rFonts w:ascii="Times New Roman" w:eastAsia="Calibri" w:hAnsi="Times New Roman" w:cs="Times New Roman"/>
          <w:sz w:val="32"/>
          <w:szCs w:val="32"/>
        </w:rPr>
        <w:t>УФ-облучении</w:t>
      </w:r>
      <w:proofErr w:type="gramEnd"/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 пленок в водном растворе органического красителя родамина </w:t>
      </w:r>
      <w:r w:rsidRPr="00795757">
        <w:rPr>
          <w:rFonts w:ascii="Times New Roman" w:eastAsia="Calibri" w:hAnsi="Times New Roman" w:cs="Times New Roman"/>
          <w:sz w:val="32"/>
          <w:szCs w:val="32"/>
          <w:lang w:val="en-US"/>
        </w:rPr>
        <w:t>B</w:t>
      </w:r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 и в дистиллированной воде обнаружено растворение железа и хрома из незащищенных пленкой областей сетки и осаждение содержащих их соединений на поверхность диоксида титана. Скорость осаждения этих соединений увеличивается с повышением температуры отжига образцов, что приводит к снижению их </w:t>
      </w:r>
      <w:proofErr w:type="spellStart"/>
      <w:r w:rsidRPr="00795757">
        <w:rPr>
          <w:rFonts w:ascii="Times New Roman" w:eastAsia="Calibri" w:hAnsi="Times New Roman" w:cs="Times New Roman"/>
          <w:sz w:val="32"/>
          <w:szCs w:val="32"/>
        </w:rPr>
        <w:t>фотокаталитической</w:t>
      </w:r>
      <w:proofErr w:type="spellEnd"/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 активности.</w:t>
      </w:r>
    </w:p>
    <w:p w:rsidR="00795757" w:rsidRDefault="00795757" w:rsidP="00795757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938F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Источник</w:t>
      </w:r>
      <w:r w:rsidRPr="0079575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938F5">
        <w:rPr>
          <w:rFonts w:ascii="Times New Roman" w:eastAsia="Calibri" w:hAnsi="Times New Roman" w:cs="Times New Roman"/>
          <w:b/>
          <w:sz w:val="32"/>
          <w:szCs w:val="32"/>
        </w:rPr>
        <w:t>публикации</w:t>
      </w:r>
      <w:r w:rsidRPr="00795757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Денисов, Н. М. </w:t>
      </w:r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Роль железа и хрома в </w:t>
      </w:r>
      <w:proofErr w:type="spellStart"/>
      <w:r w:rsidRPr="00795757">
        <w:rPr>
          <w:rFonts w:ascii="Times New Roman" w:eastAsia="Calibri" w:hAnsi="Times New Roman" w:cs="Times New Roman"/>
          <w:sz w:val="32"/>
          <w:szCs w:val="32"/>
        </w:rPr>
        <w:t>фотокаталитической</w:t>
      </w:r>
      <w:proofErr w:type="spellEnd"/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 активности пленок диоксида титана на нержавеющей стали </w:t>
      </w:r>
      <w:r>
        <w:rPr>
          <w:rFonts w:ascii="Times New Roman" w:eastAsia="Calibri" w:hAnsi="Times New Roman" w:cs="Times New Roman"/>
          <w:sz w:val="32"/>
          <w:szCs w:val="32"/>
        </w:rPr>
        <w:t xml:space="preserve">/ </w:t>
      </w:r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Н. М. Денисов, А. В. </w:t>
      </w:r>
      <w:proofErr w:type="spellStart"/>
      <w:r w:rsidRPr="00795757">
        <w:rPr>
          <w:rFonts w:ascii="Times New Roman" w:eastAsia="Calibri" w:hAnsi="Times New Roman" w:cs="Times New Roman"/>
          <w:sz w:val="32"/>
          <w:szCs w:val="32"/>
        </w:rPr>
        <w:t>Баглов</w:t>
      </w:r>
      <w:proofErr w:type="spellEnd"/>
      <w:r w:rsidRPr="00795757">
        <w:rPr>
          <w:rFonts w:ascii="Times New Roman" w:eastAsia="Calibri" w:hAnsi="Times New Roman" w:cs="Times New Roman"/>
          <w:sz w:val="32"/>
          <w:szCs w:val="32"/>
        </w:rPr>
        <w:t>, В. Е. Борисенко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//</w:t>
      </w:r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  Неорганические материалы</w:t>
      </w:r>
      <w:r>
        <w:rPr>
          <w:rFonts w:ascii="Times New Roman" w:eastAsia="Calibri" w:hAnsi="Times New Roman" w:cs="Times New Roman"/>
          <w:sz w:val="32"/>
          <w:szCs w:val="32"/>
        </w:rPr>
        <w:t>. – 2017.–</w:t>
      </w:r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№ </w:t>
      </w:r>
      <w:r w:rsidRPr="00795757">
        <w:rPr>
          <w:rFonts w:ascii="Times New Roman" w:eastAsia="Calibri" w:hAnsi="Times New Roman" w:cs="Times New Roman"/>
          <w:sz w:val="32"/>
          <w:szCs w:val="32"/>
        </w:rPr>
        <w:t>53(2)</w:t>
      </w:r>
      <w:r>
        <w:rPr>
          <w:rFonts w:ascii="Times New Roman" w:eastAsia="Calibri" w:hAnsi="Times New Roman" w:cs="Times New Roman"/>
          <w:sz w:val="32"/>
          <w:szCs w:val="32"/>
        </w:rPr>
        <w:t xml:space="preserve">. –С. </w:t>
      </w:r>
      <w:r w:rsidRPr="00795757">
        <w:rPr>
          <w:rFonts w:ascii="Times New Roman" w:eastAsia="Calibri" w:hAnsi="Times New Roman" w:cs="Times New Roman"/>
          <w:sz w:val="32"/>
          <w:szCs w:val="32"/>
        </w:rPr>
        <w:t xml:space="preserve"> 161-165 </w:t>
      </w:r>
    </w:p>
    <w:p w:rsidR="00795757" w:rsidRPr="00795757" w:rsidRDefault="003D2B3C" w:rsidP="00795757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статью</w:t>
      </w:r>
      <w:bookmarkStart w:id="0" w:name="_GoBack"/>
      <w:bookmarkEnd w:id="0"/>
      <w:r w:rsidR="00795757" w:rsidRPr="009B008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795757" w:rsidRPr="00795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757" w:rsidRDefault="00795757" w:rsidP="007957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D6E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D2B3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D6E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Pr="003D2B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6E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D2B3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D6E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3D2B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6E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Pr="003D2B3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1D6E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3D2B3C">
          <w:rPr>
            <w:rStyle w:val="a3"/>
            <w:rFonts w:ascii="Times New Roman" w:hAnsi="Times New Roman" w:cs="Times New Roman"/>
            <w:sz w:val="28"/>
            <w:szCs w:val="28"/>
          </w:rPr>
          <w:t>=28917521</w:t>
        </w:r>
      </w:hyperlink>
    </w:p>
    <w:p w:rsidR="00795757" w:rsidRPr="00795757" w:rsidRDefault="00795757" w:rsidP="007957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57" w:rsidRPr="00795757" w:rsidRDefault="00795757" w:rsidP="007957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57" w:rsidRPr="00795757" w:rsidRDefault="00795757" w:rsidP="00795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332" w:rsidRDefault="00312332"/>
    <w:sectPr w:rsidR="0031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7"/>
    <w:rsid w:val="00021921"/>
    <w:rsid w:val="00035C0F"/>
    <w:rsid w:val="000F4538"/>
    <w:rsid w:val="00137CBC"/>
    <w:rsid w:val="001667F0"/>
    <w:rsid w:val="00186A4B"/>
    <w:rsid w:val="0019752D"/>
    <w:rsid w:val="001C167C"/>
    <w:rsid w:val="001C6888"/>
    <w:rsid w:val="00211DFD"/>
    <w:rsid w:val="002440D1"/>
    <w:rsid w:val="002B4952"/>
    <w:rsid w:val="002C2818"/>
    <w:rsid w:val="002D5D21"/>
    <w:rsid w:val="002D6B59"/>
    <w:rsid w:val="002E17E2"/>
    <w:rsid w:val="002F4BA0"/>
    <w:rsid w:val="00312332"/>
    <w:rsid w:val="003A3991"/>
    <w:rsid w:val="003A5537"/>
    <w:rsid w:val="003D2B3C"/>
    <w:rsid w:val="00425740"/>
    <w:rsid w:val="004B36AF"/>
    <w:rsid w:val="0056256A"/>
    <w:rsid w:val="005F74CE"/>
    <w:rsid w:val="00707208"/>
    <w:rsid w:val="0079323E"/>
    <w:rsid w:val="00795757"/>
    <w:rsid w:val="007E4E50"/>
    <w:rsid w:val="007E71A3"/>
    <w:rsid w:val="00833AB5"/>
    <w:rsid w:val="008C5E87"/>
    <w:rsid w:val="00A276DE"/>
    <w:rsid w:val="00A47860"/>
    <w:rsid w:val="00AC1A58"/>
    <w:rsid w:val="00AD728F"/>
    <w:rsid w:val="00B0446A"/>
    <w:rsid w:val="00B4414B"/>
    <w:rsid w:val="00B4731F"/>
    <w:rsid w:val="00B650AB"/>
    <w:rsid w:val="00B7564D"/>
    <w:rsid w:val="00BF7ECB"/>
    <w:rsid w:val="00C85964"/>
    <w:rsid w:val="00CA1FAE"/>
    <w:rsid w:val="00CC0194"/>
    <w:rsid w:val="00D114D7"/>
    <w:rsid w:val="00D45F1D"/>
    <w:rsid w:val="00D50259"/>
    <w:rsid w:val="00D9510C"/>
    <w:rsid w:val="00DA51F0"/>
    <w:rsid w:val="00E551AA"/>
    <w:rsid w:val="00E84A5D"/>
    <w:rsid w:val="00EE37A9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8917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2</cp:revision>
  <cp:lastPrinted>2017-06-07T09:35:00Z</cp:lastPrinted>
  <dcterms:created xsi:type="dcterms:W3CDTF">2017-06-07T09:29:00Z</dcterms:created>
  <dcterms:modified xsi:type="dcterms:W3CDTF">2017-06-07T09:37:00Z</dcterms:modified>
</cp:coreProperties>
</file>