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0A" w:rsidRDefault="00C956AF" w:rsidP="00C956AF">
      <w:pPr>
        <w:spacing w:line="240" w:lineRule="auto"/>
        <w:jc w:val="center"/>
        <w:rPr>
          <w:rFonts w:ascii="Georgia" w:hAnsi="Georgia"/>
          <w:b/>
          <w:sz w:val="48"/>
          <w:szCs w:val="48"/>
          <w:lang w:val="en-US"/>
        </w:rPr>
      </w:pPr>
      <w:r w:rsidRPr="00C956AF">
        <w:rPr>
          <w:rFonts w:ascii="Georgia" w:hAnsi="Georgia"/>
          <w:b/>
          <w:sz w:val="48"/>
          <w:szCs w:val="48"/>
          <w:lang w:val="en-US"/>
        </w:rPr>
        <w:t>Speech enhancement in quasi-periodic noises using improved spectral subtraction based on adaptive sampling</w:t>
      </w:r>
    </w:p>
    <w:p w:rsidR="00C956AF" w:rsidRPr="00C956AF" w:rsidRDefault="00C956AF" w:rsidP="00C956AF">
      <w:pPr>
        <w:spacing w:line="240" w:lineRule="auto"/>
        <w:jc w:val="center"/>
        <w:rPr>
          <w:rFonts w:ascii="Georgia" w:hAnsi="Georgia"/>
          <w:b/>
          <w:sz w:val="36"/>
          <w:szCs w:val="36"/>
          <w:lang w:val="en-US"/>
        </w:rPr>
      </w:pPr>
      <w:bookmarkStart w:id="0" w:name="_GoBack"/>
      <w:bookmarkEnd w:id="0"/>
      <w:proofErr w:type="spellStart"/>
      <w:r w:rsidRPr="00C956AF">
        <w:rPr>
          <w:rFonts w:ascii="Georgia" w:hAnsi="Georgia"/>
          <w:b/>
          <w:sz w:val="36"/>
          <w:szCs w:val="36"/>
          <w:lang w:val="en-US"/>
        </w:rPr>
        <w:t>Azarov</w:t>
      </w:r>
      <w:proofErr w:type="spellEnd"/>
      <w:r w:rsidRPr="00C956AF">
        <w:rPr>
          <w:rFonts w:ascii="Georgia" w:hAnsi="Georgia"/>
          <w:b/>
          <w:sz w:val="36"/>
          <w:szCs w:val="36"/>
          <w:lang w:val="en-US"/>
        </w:rPr>
        <w:t xml:space="preserve"> I.S.</w:t>
      </w:r>
    </w:p>
    <w:p w:rsidR="00C956AF" w:rsidRPr="00C956AF" w:rsidRDefault="00C956AF" w:rsidP="00C956AF">
      <w:pPr>
        <w:spacing w:line="240" w:lineRule="auto"/>
        <w:jc w:val="center"/>
        <w:rPr>
          <w:rFonts w:ascii="Georgia" w:hAnsi="Georgia"/>
          <w:b/>
          <w:sz w:val="36"/>
          <w:szCs w:val="36"/>
          <w:lang w:val="en-US"/>
        </w:rPr>
      </w:pPr>
      <w:proofErr w:type="spellStart"/>
      <w:r w:rsidRPr="00C956AF">
        <w:rPr>
          <w:rFonts w:ascii="Georgia" w:hAnsi="Georgia"/>
          <w:b/>
          <w:sz w:val="36"/>
          <w:szCs w:val="36"/>
          <w:lang w:val="en-US"/>
        </w:rPr>
        <w:t>Vashkevich</w:t>
      </w:r>
      <w:proofErr w:type="spellEnd"/>
      <w:r w:rsidRPr="00C956AF">
        <w:rPr>
          <w:rFonts w:ascii="Georgia" w:hAnsi="Georgia"/>
          <w:b/>
          <w:sz w:val="36"/>
          <w:szCs w:val="36"/>
          <w:lang w:val="en-US"/>
        </w:rPr>
        <w:t xml:space="preserve"> M.I.</w:t>
      </w:r>
    </w:p>
    <w:p w:rsidR="00C956AF" w:rsidRDefault="00C956AF" w:rsidP="00C956AF">
      <w:pPr>
        <w:spacing w:line="240" w:lineRule="auto"/>
        <w:jc w:val="center"/>
        <w:rPr>
          <w:rFonts w:ascii="Georgia" w:hAnsi="Georgia"/>
          <w:b/>
          <w:sz w:val="36"/>
          <w:szCs w:val="36"/>
          <w:lang w:val="en-US"/>
        </w:rPr>
      </w:pPr>
      <w:proofErr w:type="spellStart"/>
      <w:r w:rsidRPr="00C956AF">
        <w:rPr>
          <w:rFonts w:ascii="Georgia" w:hAnsi="Georgia"/>
          <w:b/>
          <w:sz w:val="36"/>
          <w:szCs w:val="36"/>
          <w:lang w:val="en-US"/>
        </w:rPr>
        <w:t>Petrovsky</w:t>
      </w:r>
      <w:proofErr w:type="spellEnd"/>
      <w:r w:rsidRPr="00C956AF">
        <w:rPr>
          <w:rFonts w:ascii="Georgia" w:hAnsi="Georgia"/>
          <w:b/>
          <w:sz w:val="36"/>
          <w:szCs w:val="36"/>
          <w:lang w:val="en-US"/>
        </w:rPr>
        <w:t xml:space="preserve"> A.A.</w:t>
      </w:r>
    </w:p>
    <w:p w:rsidR="00C956AF" w:rsidRDefault="00C956AF" w:rsidP="00C956AF">
      <w:pPr>
        <w:spacing w:line="240" w:lineRule="auto"/>
        <w:rPr>
          <w:rFonts w:ascii="Georgia" w:hAnsi="Georgia"/>
          <w:sz w:val="32"/>
          <w:szCs w:val="32"/>
          <w:lang w:val="en-US"/>
        </w:rPr>
      </w:pPr>
      <w:r w:rsidRPr="00C956AF">
        <w:rPr>
          <w:rFonts w:ascii="Georgia" w:hAnsi="Georgia"/>
          <w:sz w:val="32"/>
          <w:szCs w:val="32"/>
          <w:lang w:val="en-US"/>
        </w:rPr>
        <w:t xml:space="preserve">Belarusian State University of Informatics and </w:t>
      </w:r>
      <w:proofErr w:type="spellStart"/>
      <w:r w:rsidRPr="00C956AF">
        <w:rPr>
          <w:rFonts w:ascii="Georgia" w:hAnsi="Georgia"/>
          <w:sz w:val="32"/>
          <w:szCs w:val="32"/>
          <w:lang w:val="en-US"/>
        </w:rPr>
        <w:t>Radioelectronics</w:t>
      </w:r>
      <w:proofErr w:type="spellEnd"/>
    </w:p>
    <w:p w:rsidR="00C956AF" w:rsidRPr="00C956AF" w:rsidRDefault="00C956AF" w:rsidP="00C956AF">
      <w:pPr>
        <w:spacing w:line="240" w:lineRule="auto"/>
        <w:ind w:firstLine="709"/>
        <w:jc w:val="both"/>
        <w:rPr>
          <w:rFonts w:ascii="Georgia" w:hAnsi="Georgia"/>
          <w:sz w:val="32"/>
          <w:szCs w:val="32"/>
          <w:lang w:val="en-US"/>
        </w:rPr>
      </w:pPr>
      <w:r w:rsidRPr="00C956AF">
        <w:rPr>
          <w:rFonts w:ascii="Georgia" w:hAnsi="Georgia"/>
          <w:b/>
          <w:sz w:val="32"/>
          <w:szCs w:val="32"/>
          <w:lang w:val="en-US"/>
        </w:rPr>
        <w:t>Abstract.</w:t>
      </w:r>
      <w:r>
        <w:rPr>
          <w:rFonts w:ascii="Georgia" w:hAnsi="Georgia"/>
          <w:b/>
          <w:sz w:val="32"/>
          <w:szCs w:val="32"/>
          <w:lang w:val="en-US"/>
        </w:rPr>
        <w:t xml:space="preserve"> </w:t>
      </w:r>
      <w:r w:rsidRPr="00C956AF">
        <w:rPr>
          <w:rFonts w:ascii="Georgia" w:hAnsi="Georgia"/>
          <w:sz w:val="32"/>
          <w:szCs w:val="32"/>
          <w:lang w:val="en-US"/>
        </w:rPr>
        <w:t>The paper presents a speech processing method based on spectral subtraction that is effective for reduction of specific rate-dependent noises. Such noises are produced by a variety of different rotation sources such as turbines and car engines. Applicability of convenient spectral subtraction for such noises is limited since their power spectral density (PSD) is connected with rotation rate and therefore constantly changing. The paper shows that in some cases it is possible to compensate variation of PSD by adaptive sampling rate. The signal can be processed in warped time domain that makes noise parameters more stable and easy to estimate. Stabilization of PSD leads to more accurate evaluation of noise parameters and significantly improves result of noise reduction. For de-termination of current rotation rate the proposed method can either use external reference signal or the noisy signal itself applying pitch detector to it. Considering that the noise typically consists of deterministic and stochastic components narrow-band and wide-band components of the noise are removed separately. The method is compared to the recently proposed maximum a posteriori method (MAP).</w:t>
      </w:r>
    </w:p>
    <w:p w:rsidR="00C956AF" w:rsidRDefault="00C956AF" w:rsidP="00C956AF">
      <w:pPr>
        <w:spacing w:line="240" w:lineRule="auto"/>
        <w:ind w:firstLine="709"/>
        <w:jc w:val="both"/>
        <w:rPr>
          <w:rFonts w:ascii="Georgia" w:hAnsi="Georgia"/>
          <w:sz w:val="32"/>
          <w:szCs w:val="32"/>
          <w:lang w:val="en-US"/>
        </w:rPr>
      </w:pPr>
      <w:r w:rsidRPr="00C956AF">
        <w:rPr>
          <w:rFonts w:ascii="Georgia" w:hAnsi="Georgia"/>
          <w:b/>
          <w:sz w:val="32"/>
          <w:szCs w:val="32"/>
          <w:lang w:val="en-US"/>
        </w:rPr>
        <w:t xml:space="preserve">Keywords: </w:t>
      </w:r>
      <w:r w:rsidRPr="00C956AF">
        <w:rPr>
          <w:rFonts w:ascii="Georgia" w:hAnsi="Georgia"/>
          <w:sz w:val="32"/>
          <w:szCs w:val="32"/>
          <w:lang w:val="en-US"/>
        </w:rPr>
        <w:t>Noise reduction Spectral subtraction Time warping</w:t>
      </w:r>
      <w:r>
        <w:rPr>
          <w:rFonts w:ascii="Georgia" w:hAnsi="Georgia"/>
          <w:sz w:val="32"/>
          <w:szCs w:val="32"/>
          <w:lang w:val="en-US"/>
        </w:rPr>
        <w:t>.</w:t>
      </w:r>
    </w:p>
    <w:p w:rsidR="00C956AF" w:rsidRDefault="00981BDB" w:rsidP="00C956AF">
      <w:pPr>
        <w:spacing w:line="240" w:lineRule="auto"/>
        <w:ind w:firstLine="709"/>
        <w:jc w:val="center"/>
        <w:rPr>
          <w:rFonts w:ascii="Georgia" w:hAnsi="Georgia"/>
          <w:sz w:val="32"/>
          <w:szCs w:val="32"/>
          <w:lang w:val="en-US"/>
        </w:rPr>
      </w:pPr>
      <w:hyperlink r:id="rId5" w:history="1">
        <w:r w:rsidR="00C956AF" w:rsidRPr="003F164F">
          <w:rPr>
            <w:rStyle w:val="a3"/>
            <w:rFonts w:ascii="Georgia" w:hAnsi="Georgia"/>
            <w:sz w:val="32"/>
            <w:szCs w:val="32"/>
            <w:lang w:val="en-US"/>
          </w:rPr>
          <w:t>http://link.springer.com/chapter/10.1007/978-3-319-23132-7_50</w:t>
        </w:r>
      </w:hyperlink>
    </w:p>
    <w:p w:rsidR="00C956AF" w:rsidRPr="00C956AF" w:rsidRDefault="00C956AF" w:rsidP="00C956AF">
      <w:pPr>
        <w:spacing w:line="240" w:lineRule="auto"/>
        <w:ind w:firstLine="709"/>
        <w:jc w:val="both"/>
        <w:rPr>
          <w:rFonts w:ascii="Georgia" w:hAnsi="Georgia"/>
          <w:sz w:val="32"/>
          <w:szCs w:val="32"/>
          <w:lang w:val="en-US"/>
        </w:rPr>
      </w:pPr>
    </w:p>
    <w:sectPr w:rsidR="00C956AF" w:rsidRPr="00C95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AF"/>
    <w:rsid w:val="00000128"/>
    <w:rsid w:val="00000A57"/>
    <w:rsid w:val="000057A0"/>
    <w:rsid w:val="0001256A"/>
    <w:rsid w:val="00032B09"/>
    <w:rsid w:val="00037A31"/>
    <w:rsid w:val="00040551"/>
    <w:rsid w:val="000412E7"/>
    <w:rsid w:val="00047F26"/>
    <w:rsid w:val="00050542"/>
    <w:rsid w:val="00051DC5"/>
    <w:rsid w:val="0007020A"/>
    <w:rsid w:val="0007245E"/>
    <w:rsid w:val="00073B89"/>
    <w:rsid w:val="0009680D"/>
    <w:rsid w:val="000A3F34"/>
    <w:rsid w:val="000A5A23"/>
    <w:rsid w:val="000C4A3C"/>
    <w:rsid w:val="000C4AE8"/>
    <w:rsid w:val="000E4A0E"/>
    <w:rsid w:val="00100DDE"/>
    <w:rsid w:val="00113CB3"/>
    <w:rsid w:val="00172C21"/>
    <w:rsid w:val="00184FF7"/>
    <w:rsid w:val="001A5FE1"/>
    <w:rsid w:val="001B2D15"/>
    <w:rsid w:val="001D2EF1"/>
    <w:rsid w:val="001D50AD"/>
    <w:rsid w:val="001D797B"/>
    <w:rsid w:val="002113D9"/>
    <w:rsid w:val="00224FD8"/>
    <w:rsid w:val="002263F5"/>
    <w:rsid w:val="002479C5"/>
    <w:rsid w:val="00252F79"/>
    <w:rsid w:val="00274A65"/>
    <w:rsid w:val="002809F3"/>
    <w:rsid w:val="002A7907"/>
    <w:rsid w:val="002B2A12"/>
    <w:rsid w:val="002D5482"/>
    <w:rsid w:val="002D7EDB"/>
    <w:rsid w:val="002E773B"/>
    <w:rsid w:val="002F1BAF"/>
    <w:rsid w:val="00335E81"/>
    <w:rsid w:val="00344C64"/>
    <w:rsid w:val="003849DA"/>
    <w:rsid w:val="00394E62"/>
    <w:rsid w:val="003979D8"/>
    <w:rsid w:val="003A012E"/>
    <w:rsid w:val="003A123D"/>
    <w:rsid w:val="003A5DE1"/>
    <w:rsid w:val="003B3D78"/>
    <w:rsid w:val="003B5A92"/>
    <w:rsid w:val="003C6325"/>
    <w:rsid w:val="00461FD3"/>
    <w:rsid w:val="00475A4C"/>
    <w:rsid w:val="00476173"/>
    <w:rsid w:val="00481D7D"/>
    <w:rsid w:val="004B4B90"/>
    <w:rsid w:val="004C0A19"/>
    <w:rsid w:val="004C158B"/>
    <w:rsid w:val="004C474B"/>
    <w:rsid w:val="004E0867"/>
    <w:rsid w:val="004E2057"/>
    <w:rsid w:val="004F0258"/>
    <w:rsid w:val="004F708F"/>
    <w:rsid w:val="00507AA3"/>
    <w:rsid w:val="005237C9"/>
    <w:rsid w:val="00530135"/>
    <w:rsid w:val="00532B15"/>
    <w:rsid w:val="005428AE"/>
    <w:rsid w:val="0054708E"/>
    <w:rsid w:val="00547250"/>
    <w:rsid w:val="00565D35"/>
    <w:rsid w:val="00577595"/>
    <w:rsid w:val="00581555"/>
    <w:rsid w:val="005B2FF5"/>
    <w:rsid w:val="005B3024"/>
    <w:rsid w:val="005E0EA3"/>
    <w:rsid w:val="006200B6"/>
    <w:rsid w:val="006211BB"/>
    <w:rsid w:val="00637D73"/>
    <w:rsid w:val="00644AC0"/>
    <w:rsid w:val="00660D2D"/>
    <w:rsid w:val="006816E6"/>
    <w:rsid w:val="006830AC"/>
    <w:rsid w:val="00684A35"/>
    <w:rsid w:val="006B7217"/>
    <w:rsid w:val="006E7B7D"/>
    <w:rsid w:val="006F55BF"/>
    <w:rsid w:val="00703A97"/>
    <w:rsid w:val="0076178B"/>
    <w:rsid w:val="007622B4"/>
    <w:rsid w:val="0077240B"/>
    <w:rsid w:val="007913EC"/>
    <w:rsid w:val="007B01A4"/>
    <w:rsid w:val="007B79E9"/>
    <w:rsid w:val="007D46D7"/>
    <w:rsid w:val="008127AD"/>
    <w:rsid w:val="00863244"/>
    <w:rsid w:val="00866E59"/>
    <w:rsid w:val="008702DB"/>
    <w:rsid w:val="00871CCE"/>
    <w:rsid w:val="008A49CC"/>
    <w:rsid w:val="008B77FC"/>
    <w:rsid w:val="008D12BF"/>
    <w:rsid w:val="008D245D"/>
    <w:rsid w:val="008D26A1"/>
    <w:rsid w:val="008D48DF"/>
    <w:rsid w:val="008D4CDC"/>
    <w:rsid w:val="008D6424"/>
    <w:rsid w:val="00902CC7"/>
    <w:rsid w:val="00927CA6"/>
    <w:rsid w:val="00931D22"/>
    <w:rsid w:val="00942D55"/>
    <w:rsid w:val="009574D1"/>
    <w:rsid w:val="0097464B"/>
    <w:rsid w:val="00981BDB"/>
    <w:rsid w:val="009C6655"/>
    <w:rsid w:val="009F044E"/>
    <w:rsid w:val="00A067A3"/>
    <w:rsid w:val="00A105A3"/>
    <w:rsid w:val="00A14A06"/>
    <w:rsid w:val="00A17718"/>
    <w:rsid w:val="00A2722C"/>
    <w:rsid w:val="00A272F6"/>
    <w:rsid w:val="00A769BF"/>
    <w:rsid w:val="00A770B7"/>
    <w:rsid w:val="00A84595"/>
    <w:rsid w:val="00A84815"/>
    <w:rsid w:val="00A85D0D"/>
    <w:rsid w:val="00AA2ABF"/>
    <w:rsid w:val="00AA4652"/>
    <w:rsid w:val="00AA7AE4"/>
    <w:rsid w:val="00AC19C0"/>
    <w:rsid w:val="00AC2E04"/>
    <w:rsid w:val="00AE1385"/>
    <w:rsid w:val="00AE501D"/>
    <w:rsid w:val="00B0428E"/>
    <w:rsid w:val="00B07475"/>
    <w:rsid w:val="00B10515"/>
    <w:rsid w:val="00B26F8B"/>
    <w:rsid w:val="00B36B99"/>
    <w:rsid w:val="00B56D82"/>
    <w:rsid w:val="00B64431"/>
    <w:rsid w:val="00B659B1"/>
    <w:rsid w:val="00B82C1A"/>
    <w:rsid w:val="00BA3161"/>
    <w:rsid w:val="00BB471A"/>
    <w:rsid w:val="00BC1E5B"/>
    <w:rsid w:val="00C042E4"/>
    <w:rsid w:val="00C32C2D"/>
    <w:rsid w:val="00C433AA"/>
    <w:rsid w:val="00C56148"/>
    <w:rsid w:val="00C956AF"/>
    <w:rsid w:val="00CB5A76"/>
    <w:rsid w:val="00CC5D3D"/>
    <w:rsid w:val="00CD1B8A"/>
    <w:rsid w:val="00CD6D51"/>
    <w:rsid w:val="00D05BDF"/>
    <w:rsid w:val="00D22179"/>
    <w:rsid w:val="00D24CBD"/>
    <w:rsid w:val="00D31F83"/>
    <w:rsid w:val="00D46E5F"/>
    <w:rsid w:val="00D503E5"/>
    <w:rsid w:val="00D51D5A"/>
    <w:rsid w:val="00D70246"/>
    <w:rsid w:val="00D81E0E"/>
    <w:rsid w:val="00D846BF"/>
    <w:rsid w:val="00D916E8"/>
    <w:rsid w:val="00D9435D"/>
    <w:rsid w:val="00DB0BEC"/>
    <w:rsid w:val="00DD26E6"/>
    <w:rsid w:val="00DD3EC6"/>
    <w:rsid w:val="00DD5794"/>
    <w:rsid w:val="00DF3400"/>
    <w:rsid w:val="00E0093A"/>
    <w:rsid w:val="00E01D93"/>
    <w:rsid w:val="00E02A7D"/>
    <w:rsid w:val="00E0516B"/>
    <w:rsid w:val="00E06E7A"/>
    <w:rsid w:val="00E3714F"/>
    <w:rsid w:val="00E56F4E"/>
    <w:rsid w:val="00E611C3"/>
    <w:rsid w:val="00E65D38"/>
    <w:rsid w:val="00E667E7"/>
    <w:rsid w:val="00E7101C"/>
    <w:rsid w:val="00E76452"/>
    <w:rsid w:val="00ED1537"/>
    <w:rsid w:val="00EF631A"/>
    <w:rsid w:val="00F22F62"/>
    <w:rsid w:val="00F3324A"/>
    <w:rsid w:val="00F34C5B"/>
    <w:rsid w:val="00F43E72"/>
    <w:rsid w:val="00F448A5"/>
    <w:rsid w:val="00F654AF"/>
    <w:rsid w:val="00F92A94"/>
    <w:rsid w:val="00FA7E99"/>
    <w:rsid w:val="00FB3B52"/>
    <w:rsid w:val="00FB4FFE"/>
    <w:rsid w:val="00FC6C0C"/>
    <w:rsid w:val="00FD424F"/>
    <w:rsid w:val="00FD767E"/>
    <w:rsid w:val="00FE1D7C"/>
    <w:rsid w:val="00FE221A"/>
    <w:rsid w:val="00FF2539"/>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56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5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nk.springer.com/chapter/10.1007/978-3-319-23132-7_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Кремезная С.А.</cp:lastModifiedBy>
  <cp:revision>2</cp:revision>
  <dcterms:created xsi:type="dcterms:W3CDTF">2017-09-21T08:49:00Z</dcterms:created>
  <dcterms:modified xsi:type="dcterms:W3CDTF">2017-09-21T08:49:00Z</dcterms:modified>
</cp:coreProperties>
</file>