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0B6714" w:rsidP="000B6714">
      <w:pPr>
        <w:spacing w:line="360" w:lineRule="auto"/>
        <w:jc w:val="center"/>
        <w:rPr>
          <w:rFonts w:ascii="Georgia" w:hAnsi="Georgia"/>
          <w:b/>
          <w:sz w:val="48"/>
          <w:szCs w:val="48"/>
          <w:lang w:val="en-US"/>
        </w:rPr>
      </w:pPr>
      <w:bookmarkStart w:id="0" w:name="_GoBack"/>
      <w:bookmarkEnd w:id="0"/>
      <w:r w:rsidRPr="000B6714">
        <w:rPr>
          <w:rFonts w:ascii="Georgia" w:hAnsi="Georgia"/>
          <w:b/>
          <w:sz w:val="48"/>
          <w:szCs w:val="48"/>
          <w:lang w:val="en-US"/>
        </w:rPr>
        <w:t>Low read-only memory distributed arithmetic implementation of quaternion multiplier using split matrix approach</w:t>
      </w:r>
    </w:p>
    <w:p w:rsidR="000B6714" w:rsidRPr="000B6714" w:rsidRDefault="000B6714" w:rsidP="000B6714">
      <w:pPr>
        <w:spacing w:line="360" w:lineRule="auto"/>
        <w:jc w:val="center"/>
        <w:rPr>
          <w:rFonts w:ascii="Georgia" w:hAnsi="Georgia"/>
          <w:b/>
          <w:sz w:val="36"/>
          <w:szCs w:val="36"/>
          <w:lang w:val="en-US"/>
        </w:rPr>
      </w:pPr>
      <w:proofErr w:type="spellStart"/>
      <w:r w:rsidRPr="000B6714">
        <w:rPr>
          <w:rFonts w:ascii="Georgia" w:hAnsi="Georgia"/>
          <w:b/>
          <w:sz w:val="36"/>
          <w:szCs w:val="36"/>
          <w:lang w:val="en-US"/>
        </w:rPr>
        <w:t>Petrovsky</w:t>
      </w:r>
      <w:proofErr w:type="spellEnd"/>
      <w:r w:rsidRPr="000B6714">
        <w:rPr>
          <w:rFonts w:ascii="Georgia" w:hAnsi="Georgia"/>
          <w:b/>
          <w:sz w:val="36"/>
          <w:szCs w:val="36"/>
          <w:lang w:val="en-US"/>
        </w:rPr>
        <w:t xml:space="preserve"> N.</w:t>
      </w:r>
    </w:p>
    <w:p w:rsidR="000B6714" w:rsidRPr="000B6714" w:rsidRDefault="000B6714" w:rsidP="000B6714">
      <w:pPr>
        <w:spacing w:line="360" w:lineRule="auto"/>
        <w:jc w:val="center"/>
        <w:rPr>
          <w:rFonts w:ascii="Georgia" w:hAnsi="Georgia"/>
          <w:b/>
          <w:sz w:val="36"/>
          <w:szCs w:val="36"/>
          <w:lang w:val="en-US"/>
        </w:rPr>
      </w:pPr>
      <w:proofErr w:type="spellStart"/>
      <w:r w:rsidRPr="000B6714">
        <w:rPr>
          <w:rFonts w:ascii="Georgia" w:hAnsi="Georgia"/>
          <w:b/>
          <w:sz w:val="36"/>
          <w:szCs w:val="36"/>
          <w:lang w:val="en-US"/>
        </w:rPr>
        <w:t>Stankevich</w:t>
      </w:r>
      <w:proofErr w:type="spellEnd"/>
      <w:r w:rsidRPr="000B6714">
        <w:rPr>
          <w:rFonts w:ascii="Georgia" w:hAnsi="Georgia"/>
          <w:b/>
          <w:sz w:val="36"/>
          <w:szCs w:val="36"/>
          <w:lang w:val="en-US"/>
        </w:rPr>
        <w:t xml:space="preserve"> A.</w:t>
      </w:r>
    </w:p>
    <w:p w:rsidR="000B6714" w:rsidRDefault="000B6714" w:rsidP="000B6714">
      <w:pPr>
        <w:spacing w:line="360" w:lineRule="auto"/>
        <w:jc w:val="center"/>
        <w:rPr>
          <w:rFonts w:ascii="Georgia" w:hAnsi="Georgia"/>
          <w:b/>
          <w:sz w:val="36"/>
          <w:szCs w:val="36"/>
          <w:lang w:val="en-US"/>
        </w:rPr>
      </w:pPr>
      <w:r w:rsidRPr="000B6714">
        <w:rPr>
          <w:rFonts w:ascii="Georgia" w:hAnsi="Georgia"/>
          <w:b/>
          <w:sz w:val="36"/>
          <w:szCs w:val="36"/>
          <w:lang w:val="en-US"/>
        </w:rPr>
        <w:t xml:space="preserve"> </w:t>
      </w:r>
      <w:proofErr w:type="spellStart"/>
      <w:r w:rsidRPr="000B6714">
        <w:rPr>
          <w:rFonts w:ascii="Georgia" w:hAnsi="Georgia"/>
          <w:b/>
          <w:sz w:val="36"/>
          <w:szCs w:val="36"/>
          <w:lang w:val="en-US"/>
        </w:rPr>
        <w:t>Petrovsky</w:t>
      </w:r>
      <w:proofErr w:type="spellEnd"/>
      <w:r w:rsidRPr="000B6714">
        <w:rPr>
          <w:rFonts w:ascii="Georgia" w:hAnsi="Georgia"/>
          <w:b/>
          <w:sz w:val="36"/>
          <w:szCs w:val="36"/>
          <w:lang w:val="en-US"/>
        </w:rPr>
        <w:t xml:space="preserve"> A.</w:t>
      </w:r>
    </w:p>
    <w:p w:rsidR="000B6714" w:rsidRDefault="000B6714" w:rsidP="000B6714">
      <w:pPr>
        <w:spacing w:line="360" w:lineRule="auto"/>
        <w:rPr>
          <w:rFonts w:ascii="Georgia" w:hAnsi="Georgia"/>
          <w:sz w:val="32"/>
          <w:szCs w:val="32"/>
          <w:lang w:val="en-US"/>
        </w:rPr>
      </w:pPr>
      <w:r w:rsidRPr="000B6714">
        <w:rPr>
          <w:rFonts w:ascii="Georgia" w:hAnsi="Georgia"/>
          <w:sz w:val="32"/>
          <w:szCs w:val="32"/>
          <w:lang w:val="en-US"/>
        </w:rPr>
        <w:t xml:space="preserve">Belarusian State University of Informatics and </w:t>
      </w:r>
      <w:proofErr w:type="spellStart"/>
      <w:r w:rsidRPr="000B6714">
        <w:rPr>
          <w:rFonts w:ascii="Georgia" w:hAnsi="Georgia"/>
          <w:sz w:val="32"/>
          <w:szCs w:val="32"/>
          <w:lang w:val="en-US"/>
        </w:rPr>
        <w:t>Radioelectronics</w:t>
      </w:r>
      <w:proofErr w:type="spellEnd"/>
    </w:p>
    <w:p w:rsidR="000B6714" w:rsidRDefault="000B6714" w:rsidP="000B6714">
      <w:pPr>
        <w:spacing w:line="360" w:lineRule="auto"/>
        <w:ind w:firstLine="709"/>
        <w:jc w:val="both"/>
        <w:rPr>
          <w:rFonts w:ascii="Georgia" w:hAnsi="Georgia"/>
          <w:sz w:val="32"/>
          <w:szCs w:val="32"/>
          <w:lang w:val="en-US"/>
        </w:rPr>
      </w:pPr>
      <w:r w:rsidRPr="000B6714">
        <w:rPr>
          <w:rFonts w:ascii="Georgia" w:hAnsi="Georgia"/>
          <w:b/>
          <w:sz w:val="32"/>
          <w:szCs w:val="32"/>
          <w:lang w:val="en-US"/>
        </w:rPr>
        <w:t>Abstract.</w:t>
      </w:r>
      <w:r>
        <w:rPr>
          <w:rFonts w:ascii="Georgia" w:hAnsi="Georgia"/>
          <w:sz w:val="32"/>
          <w:szCs w:val="32"/>
          <w:lang w:val="en-US"/>
        </w:rPr>
        <w:t xml:space="preserve"> </w:t>
      </w:r>
      <w:r w:rsidRPr="000B6714">
        <w:rPr>
          <w:rFonts w:ascii="Georgia" w:hAnsi="Georgia"/>
          <w:sz w:val="32"/>
          <w:szCs w:val="32"/>
          <w:lang w:val="en-US"/>
        </w:rPr>
        <w:t xml:space="preserve">In most algorithms that use quaternion numbers, the key operation is a quaternion multiplication, of which the efficiency and accuracy obviously determine the same properties of the whole computational scheme of a filter or transform. A digit </w:t>
      </w:r>
      <w:proofErr w:type="gramStart"/>
      <w:r w:rsidRPr="000B6714">
        <w:rPr>
          <w:rFonts w:ascii="Georgia" w:hAnsi="Georgia"/>
          <w:sz w:val="32"/>
          <w:szCs w:val="32"/>
          <w:lang w:val="en-US"/>
        </w:rPr>
        <w:t>( L</w:t>
      </w:r>
      <w:proofErr w:type="gramEnd"/>
      <w:r w:rsidRPr="000B6714">
        <w:rPr>
          <w:rFonts w:ascii="Georgia" w:hAnsi="Georgia"/>
          <w:sz w:val="32"/>
          <w:szCs w:val="32"/>
          <w:lang w:val="en-US"/>
        </w:rPr>
        <w:t xml:space="preserve"> -bit)-serial quaternion multiplier based on the distributed arithmetic (DA) using the splitting of the multiplication matrix is presented. The circuit provides the facility to compute several products of quaternion components concurrently as well as to reduce the memory capacity by half in comparison with the known DA-based multiplier, and it is well suited for field programmable gate array (FPGA)-based fixed-point implementations of the algorithms. Apart from a theoretical development, the experimental design results which are obtained using a Xilinx </w:t>
      </w:r>
      <w:proofErr w:type="spellStart"/>
      <w:r w:rsidRPr="000B6714">
        <w:rPr>
          <w:rFonts w:ascii="Georgia" w:hAnsi="Georgia"/>
          <w:sz w:val="32"/>
          <w:szCs w:val="32"/>
          <w:lang w:val="en-US"/>
        </w:rPr>
        <w:t>Virtex</w:t>
      </w:r>
      <w:proofErr w:type="spellEnd"/>
      <w:r w:rsidRPr="000B6714">
        <w:rPr>
          <w:rFonts w:ascii="Georgia" w:hAnsi="Georgia"/>
          <w:sz w:val="32"/>
          <w:szCs w:val="32"/>
          <w:lang w:val="en-US"/>
        </w:rPr>
        <w:t xml:space="preserve"> 6 FPGA are reported.</w:t>
      </w:r>
    </w:p>
    <w:p w:rsidR="000B6714" w:rsidRPr="000B6714" w:rsidRDefault="000B6714" w:rsidP="000B6714">
      <w:pPr>
        <w:spacing w:line="360" w:lineRule="auto"/>
        <w:ind w:firstLine="709"/>
        <w:jc w:val="center"/>
        <w:rPr>
          <w:rFonts w:ascii="Georgia" w:hAnsi="Georgia"/>
          <w:b/>
          <w:sz w:val="32"/>
          <w:szCs w:val="32"/>
          <w:lang w:val="en-US"/>
        </w:rPr>
      </w:pPr>
      <w:r w:rsidRPr="000B6714">
        <w:rPr>
          <w:rFonts w:ascii="Georgia" w:hAnsi="Georgia"/>
          <w:b/>
          <w:sz w:val="32"/>
          <w:szCs w:val="32"/>
          <w:lang w:val="en-US"/>
        </w:rPr>
        <w:lastRenderedPageBreak/>
        <w:t>Keywords:</w:t>
      </w:r>
    </w:p>
    <w:p w:rsidR="000B6714" w:rsidRPr="000B6714" w:rsidRDefault="000B6714" w:rsidP="000B6714">
      <w:pPr>
        <w:spacing w:line="360" w:lineRule="auto"/>
        <w:ind w:firstLine="709"/>
        <w:jc w:val="both"/>
        <w:rPr>
          <w:rFonts w:ascii="Georgia" w:hAnsi="Georgia"/>
          <w:sz w:val="32"/>
          <w:szCs w:val="32"/>
          <w:lang w:val="en-US"/>
        </w:rPr>
      </w:pPr>
      <w:r w:rsidRPr="000B6714">
        <w:rPr>
          <w:rFonts w:ascii="Georgia" w:hAnsi="Georgia"/>
          <w:sz w:val="32"/>
          <w:szCs w:val="32"/>
          <w:lang w:val="en-US"/>
        </w:rPr>
        <w:t>I</w:t>
      </w:r>
      <w:r>
        <w:rPr>
          <w:rFonts w:ascii="Georgia" w:hAnsi="Georgia"/>
          <w:sz w:val="32"/>
          <w:szCs w:val="32"/>
          <w:lang w:val="en-US"/>
        </w:rPr>
        <w:t xml:space="preserve">NSPEC: Controlled Indexing </w:t>
      </w:r>
      <w:r w:rsidRPr="000B6714">
        <w:rPr>
          <w:rFonts w:ascii="Georgia" w:hAnsi="Georgia"/>
          <w:sz w:val="32"/>
          <w:szCs w:val="32"/>
          <w:lang w:val="en-US"/>
        </w:rPr>
        <w:t>read-only storage, distributed arithmetic, field programmable gate arrays, matrix algebra</w:t>
      </w:r>
      <w:r>
        <w:rPr>
          <w:rFonts w:ascii="Georgia" w:hAnsi="Georgia"/>
          <w:sz w:val="32"/>
          <w:szCs w:val="32"/>
          <w:lang w:val="en-US"/>
        </w:rPr>
        <w:t>.</w:t>
      </w:r>
    </w:p>
    <w:p w:rsidR="000B6714" w:rsidRPr="000B6714" w:rsidRDefault="000B6714" w:rsidP="000B6714">
      <w:pPr>
        <w:spacing w:line="360" w:lineRule="auto"/>
        <w:ind w:firstLine="709"/>
        <w:jc w:val="both"/>
        <w:rPr>
          <w:rFonts w:ascii="Georgia" w:hAnsi="Georgia"/>
          <w:sz w:val="32"/>
          <w:szCs w:val="32"/>
          <w:lang w:val="en-US"/>
        </w:rPr>
      </w:pPr>
      <w:r w:rsidRPr="000B6714">
        <w:rPr>
          <w:rFonts w:ascii="Georgia" w:hAnsi="Georgia"/>
          <w:sz w:val="32"/>
          <w:szCs w:val="32"/>
          <w:lang w:val="en-US"/>
        </w:rPr>
        <w:t>INSPEC: Non-Controlled Indexing</w:t>
      </w:r>
      <w:r>
        <w:rPr>
          <w:rFonts w:ascii="Georgia" w:hAnsi="Georgia"/>
          <w:sz w:val="32"/>
          <w:szCs w:val="32"/>
          <w:lang w:val="en-US"/>
        </w:rPr>
        <w:t>.</w:t>
      </w:r>
    </w:p>
    <w:p w:rsidR="000B6714" w:rsidRDefault="000B6714" w:rsidP="000B6714">
      <w:pPr>
        <w:spacing w:line="360" w:lineRule="auto"/>
        <w:ind w:firstLine="709"/>
        <w:jc w:val="both"/>
        <w:rPr>
          <w:rFonts w:ascii="Georgia" w:hAnsi="Georgia"/>
          <w:sz w:val="32"/>
          <w:szCs w:val="32"/>
          <w:lang w:val="en-US"/>
        </w:rPr>
      </w:pPr>
      <w:r w:rsidRPr="000B6714">
        <w:rPr>
          <w:rFonts w:ascii="Georgia" w:hAnsi="Georgia"/>
          <w:sz w:val="32"/>
          <w:szCs w:val="32"/>
          <w:lang w:val="en-US"/>
        </w:rPr>
        <w:t xml:space="preserve">ROM, Xilinx </w:t>
      </w:r>
      <w:proofErr w:type="spellStart"/>
      <w:r w:rsidRPr="000B6714">
        <w:rPr>
          <w:rFonts w:ascii="Georgia" w:hAnsi="Georgia"/>
          <w:sz w:val="32"/>
          <w:szCs w:val="32"/>
          <w:lang w:val="en-US"/>
        </w:rPr>
        <w:t>Virtex</w:t>
      </w:r>
      <w:proofErr w:type="spellEnd"/>
      <w:r w:rsidRPr="000B6714">
        <w:rPr>
          <w:rFonts w:ascii="Georgia" w:hAnsi="Georgia"/>
          <w:sz w:val="32"/>
          <w:szCs w:val="32"/>
          <w:lang w:val="en-US"/>
        </w:rPr>
        <w:t xml:space="preserve"> 6 FPGA, field programmable gate array, DA-based multiplier, multiplication matrix, quaternion multiplication, split matrix, quaternion multiplier, distributed arithmetic</w:t>
      </w:r>
      <w:r>
        <w:rPr>
          <w:rFonts w:ascii="Georgia" w:hAnsi="Georgia"/>
          <w:sz w:val="32"/>
          <w:szCs w:val="32"/>
          <w:lang w:val="en-US"/>
        </w:rPr>
        <w:t>.</w:t>
      </w:r>
    </w:p>
    <w:p w:rsidR="000B6714" w:rsidRPr="000B6714" w:rsidRDefault="00BF3493" w:rsidP="000B6714">
      <w:pPr>
        <w:spacing w:line="360" w:lineRule="auto"/>
        <w:ind w:firstLine="709"/>
        <w:jc w:val="both"/>
        <w:rPr>
          <w:rFonts w:ascii="Georgia" w:hAnsi="Georgia"/>
          <w:sz w:val="32"/>
          <w:szCs w:val="32"/>
          <w:lang w:val="en-US"/>
        </w:rPr>
      </w:pPr>
      <w:hyperlink r:id="rId5" w:history="1">
        <w:r w:rsidR="000B6714" w:rsidRPr="00730319">
          <w:rPr>
            <w:rStyle w:val="a3"/>
            <w:rFonts w:ascii="Georgia" w:hAnsi="Georgia"/>
            <w:sz w:val="32"/>
            <w:szCs w:val="32"/>
            <w:lang w:val="en-US"/>
          </w:rPr>
          <w:t>http://ieeexplore.ieee.org/document/6969224/</w:t>
        </w:r>
      </w:hyperlink>
    </w:p>
    <w:p w:rsidR="000B6714" w:rsidRDefault="00BF3493" w:rsidP="000B6714">
      <w:pPr>
        <w:spacing w:line="360" w:lineRule="auto"/>
        <w:ind w:firstLine="709"/>
        <w:jc w:val="both"/>
        <w:rPr>
          <w:rFonts w:ascii="Georgia" w:hAnsi="Georgia"/>
          <w:sz w:val="32"/>
          <w:szCs w:val="32"/>
          <w:lang w:val="en-US"/>
        </w:rPr>
      </w:pPr>
      <w:hyperlink r:id="rId6" w:history="1">
        <w:r w:rsidR="000B6714" w:rsidRPr="00730319">
          <w:rPr>
            <w:rStyle w:val="a3"/>
            <w:rFonts w:ascii="Georgia" w:hAnsi="Georgia"/>
            <w:sz w:val="32"/>
            <w:szCs w:val="32"/>
            <w:lang w:val="en-US"/>
          </w:rPr>
          <w:t>http://dx.doi.org/10.1049/el.2014.1775</w:t>
        </w:r>
      </w:hyperlink>
    </w:p>
    <w:p w:rsidR="000B6714" w:rsidRPr="000B6714" w:rsidRDefault="000B6714" w:rsidP="000B6714">
      <w:pPr>
        <w:spacing w:line="360" w:lineRule="auto"/>
        <w:ind w:firstLine="709"/>
        <w:jc w:val="both"/>
        <w:rPr>
          <w:rFonts w:ascii="Georgia" w:hAnsi="Georgia"/>
          <w:sz w:val="32"/>
          <w:szCs w:val="32"/>
          <w:lang w:val="en-US"/>
        </w:rPr>
      </w:pPr>
    </w:p>
    <w:p w:rsidR="000B6714" w:rsidRPr="000B6714" w:rsidRDefault="000B6714">
      <w:pPr>
        <w:spacing w:line="360" w:lineRule="auto"/>
        <w:ind w:firstLine="709"/>
        <w:jc w:val="both"/>
        <w:rPr>
          <w:rFonts w:ascii="Georgia" w:hAnsi="Georgia"/>
          <w:sz w:val="32"/>
          <w:szCs w:val="32"/>
          <w:lang w:val="en-US"/>
        </w:rPr>
      </w:pPr>
    </w:p>
    <w:sectPr w:rsidR="000B6714" w:rsidRPr="000B6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14"/>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6714"/>
    <w:rsid w:val="000C4A3C"/>
    <w:rsid w:val="000C4AE8"/>
    <w:rsid w:val="000E4A0E"/>
    <w:rsid w:val="0010069E"/>
    <w:rsid w:val="00100DDE"/>
    <w:rsid w:val="00113CB3"/>
    <w:rsid w:val="00172C21"/>
    <w:rsid w:val="00184FF7"/>
    <w:rsid w:val="001A420F"/>
    <w:rsid w:val="001A5FE1"/>
    <w:rsid w:val="001B2D15"/>
    <w:rsid w:val="001D2EF1"/>
    <w:rsid w:val="001D50AD"/>
    <w:rsid w:val="001D797B"/>
    <w:rsid w:val="002113D9"/>
    <w:rsid w:val="00224FD8"/>
    <w:rsid w:val="002263F5"/>
    <w:rsid w:val="002479C5"/>
    <w:rsid w:val="00252F79"/>
    <w:rsid w:val="00274A65"/>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36C8"/>
    <w:rsid w:val="003C6325"/>
    <w:rsid w:val="00461FD3"/>
    <w:rsid w:val="00475A4C"/>
    <w:rsid w:val="00476173"/>
    <w:rsid w:val="00481D7D"/>
    <w:rsid w:val="004B4B90"/>
    <w:rsid w:val="004C0A19"/>
    <w:rsid w:val="004C158B"/>
    <w:rsid w:val="004C474B"/>
    <w:rsid w:val="004E0867"/>
    <w:rsid w:val="004E2057"/>
    <w:rsid w:val="004F0258"/>
    <w:rsid w:val="004F708F"/>
    <w:rsid w:val="00507AA3"/>
    <w:rsid w:val="005237C9"/>
    <w:rsid w:val="00530135"/>
    <w:rsid w:val="00532B15"/>
    <w:rsid w:val="005428AE"/>
    <w:rsid w:val="0054708E"/>
    <w:rsid w:val="00547250"/>
    <w:rsid w:val="00553633"/>
    <w:rsid w:val="00565D35"/>
    <w:rsid w:val="00577595"/>
    <w:rsid w:val="00581555"/>
    <w:rsid w:val="005B2FF5"/>
    <w:rsid w:val="005B3024"/>
    <w:rsid w:val="005E0EA3"/>
    <w:rsid w:val="006200B6"/>
    <w:rsid w:val="006211BB"/>
    <w:rsid w:val="0063668C"/>
    <w:rsid w:val="00637D73"/>
    <w:rsid w:val="00644AC0"/>
    <w:rsid w:val="00660D2D"/>
    <w:rsid w:val="006816E6"/>
    <w:rsid w:val="006830AC"/>
    <w:rsid w:val="00684A35"/>
    <w:rsid w:val="006B7217"/>
    <w:rsid w:val="006B7F99"/>
    <w:rsid w:val="006E7B7D"/>
    <w:rsid w:val="006F55BF"/>
    <w:rsid w:val="00703A97"/>
    <w:rsid w:val="0076178B"/>
    <w:rsid w:val="007622B4"/>
    <w:rsid w:val="0077240B"/>
    <w:rsid w:val="007913EC"/>
    <w:rsid w:val="007A0447"/>
    <w:rsid w:val="007B01A4"/>
    <w:rsid w:val="007B79E9"/>
    <w:rsid w:val="007D46D7"/>
    <w:rsid w:val="008127AD"/>
    <w:rsid w:val="008325C1"/>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74D1"/>
    <w:rsid w:val="00966618"/>
    <w:rsid w:val="0097464B"/>
    <w:rsid w:val="009C6655"/>
    <w:rsid w:val="009F044E"/>
    <w:rsid w:val="00A067A3"/>
    <w:rsid w:val="00A105A3"/>
    <w:rsid w:val="00A14A06"/>
    <w:rsid w:val="00A17718"/>
    <w:rsid w:val="00A2722C"/>
    <w:rsid w:val="00A272F6"/>
    <w:rsid w:val="00A769BF"/>
    <w:rsid w:val="00A770B7"/>
    <w:rsid w:val="00A84595"/>
    <w:rsid w:val="00A84815"/>
    <w:rsid w:val="00A85D0D"/>
    <w:rsid w:val="00A8656B"/>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BF3493"/>
    <w:rsid w:val="00C042E4"/>
    <w:rsid w:val="00C32C2D"/>
    <w:rsid w:val="00C4170E"/>
    <w:rsid w:val="00C433AA"/>
    <w:rsid w:val="00C56148"/>
    <w:rsid w:val="00C90111"/>
    <w:rsid w:val="00CB5A76"/>
    <w:rsid w:val="00CC5D3D"/>
    <w:rsid w:val="00CD1B8A"/>
    <w:rsid w:val="00CD2303"/>
    <w:rsid w:val="00CD6D51"/>
    <w:rsid w:val="00D05BDF"/>
    <w:rsid w:val="00D06045"/>
    <w:rsid w:val="00D22179"/>
    <w:rsid w:val="00D24CBD"/>
    <w:rsid w:val="00D31F83"/>
    <w:rsid w:val="00D42660"/>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049/el.2014.1775" TargetMode="External"/><Relationship Id="rId5" Type="http://schemas.openxmlformats.org/officeDocument/2006/relationships/hyperlink" Target="http://ieeexplore.ieee.org/document/69692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2017-09-19T06:28:00Z</dcterms:created>
  <dcterms:modified xsi:type="dcterms:W3CDTF">2017-09-19T06:28:00Z</dcterms:modified>
</cp:coreProperties>
</file>