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8B" w:rsidRDefault="00A905A2" w:rsidP="00A905A2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A905A2">
        <w:rPr>
          <w:rFonts w:ascii="Georgia" w:hAnsi="Georgia"/>
          <w:b/>
          <w:sz w:val="48"/>
          <w:szCs w:val="48"/>
        </w:rPr>
        <w:t xml:space="preserve">ВЛИЯНИЕ ТЕМПЕРАТУРЫ ОТЖИГА </w:t>
      </w:r>
    </w:p>
    <w:p w:rsidR="00A905A2" w:rsidRPr="00A905A2" w:rsidRDefault="00A905A2" w:rsidP="00A905A2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A905A2">
        <w:rPr>
          <w:rFonts w:ascii="Georgia" w:hAnsi="Georgia"/>
          <w:b/>
          <w:sz w:val="48"/>
          <w:szCs w:val="48"/>
        </w:rPr>
        <w:t>НА СЕГНЕТОЭЛЕКТРИЧЕСКИЕ СВОЙСТВА ПЛЕНОК ЛЕГИРОВАННОГО НИОБИЕМ ТАНТАЛАТА СТРОНЦИЯ-ВИСМУТА</w:t>
      </w:r>
    </w:p>
    <w:p w:rsidR="00A905A2" w:rsidRPr="00A905A2" w:rsidRDefault="00A905A2" w:rsidP="008E688B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A905A2">
        <w:rPr>
          <w:rFonts w:ascii="Georgia" w:hAnsi="Georgia"/>
          <w:b/>
          <w:sz w:val="36"/>
          <w:szCs w:val="36"/>
        </w:rPr>
        <w:t>ГОЛОСОВ Д.А.</w:t>
      </w:r>
      <w:r w:rsidRPr="00A905A2">
        <w:rPr>
          <w:rFonts w:ascii="Georgia" w:hAnsi="Georgia"/>
          <w:b/>
        </w:rPr>
        <w:t>1</w:t>
      </w:r>
    </w:p>
    <w:p w:rsidR="00A905A2" w:rsidRPr="00A905A2" w:rsidRDefault="00A905A2" w:rsidP="008E688B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A905A2">
        <w:rPr>
          <w:rFonts w:ascii="Georgia" w:hAnsi="Georgia"/>
          <w:b/>
          <w:sz w:val="36"/>
          <w:szCs w:val="36"/>
        </w:rPr>
        <w:t>ЗАВАДСКИЙ С.М.</w:t>
      </w:r>
      <w:r w:rsidRPr="00A905A2">
        <w:rPr>
          <w:rFonts w:ascii="Georgia" w:hAnsi="Georgia"/>
          <w:b/>
        </w:rPr>
        <w:t>2</w:t>
      </w:r>
    </w:p>
    <w:p w:rsidR="00A905A2" w:rsidRPr="00A905A2" w:rsidRDefault="00A905A2" w:rsidP="008E688B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A905A2">
        <w:rPr>
          <w:rFonts w:ascii="Georgia" w:hAnsi="Georgia"/>
          <w:b/>
          <w:sz w:val="36"/>
          <w:szCs w:val="36"/>
        </w:rPr>
        <w:t>КОЛОС В.В.</w:t>
      </w:r>
      <w:r w:rsidRPr="00A905A2">
        <w:rPr>
          <w:rFonts w:ascii="Georgia" w:hAnsi="Georgia"/>
          <w:b/>
        </w:rPr>
        <w:t>3</w:t>
      </w:r>
    </w:p>
    <w:p w:rsidR="00A905A2" w:rsidRPr="00A905A2" w:rsidRDefault="00A905A2" w:rsidP="008E688B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A905A2">
        <w:rPr>
          <w:rFonts w:ascii="Georgia" w:hAnsi="Georgia"/>
          <w:b/>
          <w:sz w:val="36"/>
          <w:szCs w:val="36"/>
        </w:rPr>
        <w:t>ТУРЦЕВИЧ А.С.</w:t>
      </w:r>
      <w:r w:rsidRPr="00A905A2">
        <w:rPr>
          <w:rFonts w:ascii="Georgia" w:hAnsi="Georgia"/>
          <w:b/>
        </w:rPr>
        <w:t>4</w:t>
      </w:r>
    </w:p>
    <w:p w:rsidR="00A905A2" w:rsidRPr="00A905A2" w:rsidRDefault="00A905A2" w:rsidP="008E688B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A905A2">
        <w:rPr>
          <w:rFonts w:ascii="Georgia" w:hAnsi="Georgia"/>
          <w:b/>
          <w:sz w:val="36"/>
          <w:szCs w:val="36"/>
        </w:rPr>
        <w:t>ОКОДЖИ Д.Э.</w:t>
      </w:r>
      <w:r w:rsidRPr="00A905A2">
        <w:rPr>
          <w:rFonts w:ascii="Georgia" w:hAnsi="Georgia"/>
          <w:b/>
        </w:rPr>
        <w:t>5</w:t>
      </w:r>
    </w:p>
    <w:p w:rsidR="00A905A2" w:rsidRPr="00A905A2" w:rsidRDefault="00A905A2" w:rsidP="008E688B">
      <w:pPr>
        <w:pStyle w:val="a3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32"/>
          <w:szCs w:val="32"/>
        </w:rPr>
      </w:pPr>
      <w:r w:rsidRPr="00A905A2">
        <w:rPr>
          <w:rFonts w:ascii="Georgia" w:hAnsi="Georgia"/>
          <w:sz w:val="32"/>
          <w:szCs w:val="32"/>
        </w:rPr>
        <w:t xml:space="preserve">Белорусский государственный университет </w:t>
      </w:r>
      <w:bookmarkStart w:id="0" w:name="_GoBack"/>
      <w:bookmarkEnd w:id="0"/>
      <w:r w:rsidRPr="00A905A2">
        <w:rPr>
          <w:rFonts w:ascii="Georgia" w:hAnsi="Georgia"/>
          <w:sz w:val="32"/>
          <w:szCs w:val="32"/>
        </w:rPr>
        <w:t>информатики и радиоэлектроники</w:t>
      </w:r>
    </w:p>
    <w:p w:rsidR="0007020A" w:rsidRDefault="00A905A2" w:rsidP="00A905A2">
      <w:pPr>
        <w:spacing w:line="360" w:lineRule="auto"/>
        <w:ind w:left="357" w:firstLine="709"/>
        <w:jc w:val="both"/>
        <w:rPr>
          <w:rFonts w:ascii="Georgia" w:hAnsi="Georgia"/>
          <w:sz w:val="32"/>
          <w:szCs w:val="32"/>
        </w:rPr>
      </w:pPr>
      <w:r w:rsidRPr="00A905A2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ab/>
      </w:r>
      <w:r w:rsidRPr="00A905A2">
        <w:rPr>
          <w:rFonts w:ascii="Georgia" w:hAnsi="Georgia"/>
          <w:sz w:val="32"/>
          <w:szCs w:val="32"/>
        </w:rPr>
        <w:t xml:space="preserve">Исследованы характеристики сегнетоэлектрических тонких пленок легированного ниобием </w:t>
      </w:r>
      <w:proofErr w:type="spellStart"/>
      <w:r w:rsidRPr="00A905A2">
        <w:rPr>
          <w:rFonts w:ascii="Georgia" w:hAnsi="Georgia"/>
          <w:sz w:val="32"/>
          <w:szCs w:val="32"/>
        </w:rPr>
        <w:t>танталата</w:t>
      </w:r>
      <w:proofErr w:type="spellEnd"/>
      <w:r w:rsidRPr="00A905A2">
        <w:rPr>
          <w:rFonts w:ascii="Georgia" w:hAnsi="Georgia"/>
          <w:sz w:val="32"/>
          <w:szCs w:val="32"/>
        </w:rPr>
        <w:t xml:space="preserve"> стронция-висмута (SBTN), нанесенных методом ВЧ магнетронного распыления на </w:t>
      </w:r>
      <w:proofErr w:type="spellStart"/>
      <w:r w:rsidRPr="00A905A2">
        <w:rPr>
          <w:rFonts w:ascii="Georgia" w:hAnsi="Georgia"/>
          <w:sz w:val="32"/>
          <w:szCs w:val="32"/>
        </w:rPr>
        <w:t>Pt</w:t>
      </w:r>
      <w:proofErr w:type="spellEnd"/>
      <w:r w:rsidRPr="00A905A2">
        <w:rPr>
          <w:rFonts w:ascii="Georgia" w:hAnsi="Georgia"/>
          <w:sz w:val="32"/>
          <w:szCs w:val="32"/>
        </w:rPr>
        <w:t>/TiO2/SiO2/</w:t>
      </w:r>
      <w:proofErr w:type="spellStart"/>
      <w:r w:rsidRPr="00A905A2">
        <w:rPr>
          <w:rFonts w:ascii="Georgia" w:hAnsi="Georgia"/>
          <w:sz w:val="32"/>
          <w:szCs w:val="32"/>
        </w:rPr>
        <w:t>Si</w:t>
      </w:r>
      <w:proofErr w:type="spellEnd"/>
      <w:r w:rsidRPr="00A905A2">
        <w:rPr>
          <w:rFonts w:ascii="Georgia" w:hAnsi="Georgia"/>
          <w:sz w:val="32"/>
          <w:szCs w:val="32"/>
        </w:rPr>
        <w:t xml:space="preserve"> подложки. Для формирования структуры сегнетоэлектрика нанесенные пленки подвергались последующему отжигу при температуре 700–800°C в </w:t>
      </w:r>
      <w:r w:rsidRPr="00A905A2">
        <w:rPr>
          <w:rFonts w:ascii="Georgia" w:hAnsi="Georgia"/>
          <w:sz w:val="32"/>
          <w:szCs w:val="32"/>
        </w:rPr>
        <w:lastRenderedPageBreak/>
        <w:t xml:space="preserve">атмосфере O2. Результаты рентгеновской дифракции показали, что непосредственно после нанесения пленки имеют аморфную структуру. В результате отжига при температуре 700–800°C формируется структура </w:t>
      </w:r>
      <w:proofErr w:type="spellStart"/>
      <w:r w:rsidRPr="00A905A2">
        <w:rPr>
          <w:rFonts w:ascii="Georgia" w:hAnsi="Georgia"/>
          <w:sz w:val="32"/>
          <w:szCs w:val="32"/>
        </w:rPr>
        <w:t>Ауривиллиуса</w:t>
      </w:r>
      <w:proofErr w:type="spellEnd"/>
      <w:r w:rsidRPr="00A905A2">
        <w:rPr>
          <w:rFonts w:ascii="Georgia" w:hAnsi="Georgia"/>
          <w:sz w:val="32"/>
          <w:szCs w:val="32"/>
        </w:rPr>
        <w:t xml:space="preserve">. Установлены зависимости диэлектрической проницаемости, остаточной поляризации и коэрцитивной силы пленок SBTN от режимов последующего отжига. При температуре отжига 800°C получены пленки с остаточной поляризацией 2Pr = 9.2 </w:t>
      </w:r>
      <w:proofErr w:type="spellStart"/>
      <w:r w:rsidRPr="00A905A2">
        <w:rPr>
          <w:rFonts w:ascii="Georgia" w:hAnsi="Georgia"/>
          <w:sz w:val="32"/>
          <w:szCs w:val="32"/>
        </w:rPr>
        <w:t>мкКл</w:t>
      </w:r>
      <w:proofErr w:type="spellEnd"/>
      <w:r w:rsidRPr="00A905A2">
        <w:rPr>
          <w:rFonts w:ascii="Georgia" w:hAnsi="Georgia"/>
          <w:sz w:val="32"/>
          <w:szCs w:val="32"/>
        </w:rPr>
        <w:t xml:space="preserve">/см2, коэрцитивной силой 2Ec = 157 </w:t>
      </w:r>
      <w:proofErr w:type="spellStart"/>
      <w:r w:rsidRPr="00A905A2">
        <w:rPr>
          <w:rFonts w:ascii="Georgia" w:hAnsi="Georgia"/>
          <w:sz w:val="32"/>
          <w:szCs w:val="32"/>
        </w:rPr>
        <w:t>кВ</w:t>
      </w:r>
      <w:proofErr w:type="spellEnd"/>
      <w:r w:rsidRPr="00A905A2">
        <w:rPr>
          <w:rFonts w:ascii="Georgia" w:hAnsi="Georgia"/>
          <w:sz w:val="32"/>
          <w:szCs w:val="32"/>
        </w:rPr>
        <w:t xml:space="preserve">/см и током утечки 10–6 А/см2. Диэлектрическая проницаемость и тангенс угла диэлектрических потерь на частоте 1.0 МГц составляли соответственно ε = 152 и </w:t>
      </w:r>
      <w:proofErr w:type="spellStart"/>
      <w:r w:rsidRPr="00A905A2">
        <w:rPr>
          <w:rFonts w:ascii="Georgia" w:hAnsi="Georgia"/>
          <w:sz w:val="32"/>
          <w:szCs w:val="32"/>
        </w:rPr>
        <w:t>tgδ</w:t>
      </w:r>
      <w:proofErr w:type="spellEnd"/>
      <w:r w:rsidRPr="00A905A2">
        <w:rPr>
          <w:rFonts w:ascii="Georgia" w:hAnsi="Georgia"/>
          <w:sz w:val="32"/>
          <w:szCs w:val="32"/>
        </w:rPr>
        <w:t xml:space="preserve"> = 0.06. Полученные сегнетоэлектрические характеристики позволяют использовать пленки SBTN в конденсаторных модулях высокоплотной </w:t>
      </w:r>
      <w:proofErr w:type="spellStart"/>
      <w:r w:rsidRPr="00A905A2">
        <w:rPr>
          <w:rFonts w:ascii="Georgia" w:hAnsi="Georgia"/>
          <w:sz w:val="32"/>
          <w:szCs w:val="32"/>
        </w:rPr>
        <w:t>FeRAM</w:t>
      </w:r>
      <w:proofErr w:type="spellEnd"/>
      <w:r w:rsidRPr="00A905A2">
        <w:rPr>
          <w:rFonts w:ascii="Georgia" w:hAnsi="Georgia"/>
          <w:sz w:val="32"/>
          <w:szCs w:val="32"/>
        </w:rPr>
        <w:t>.</w:t>
      </w:r>
    </w:p>
    <w:p w:rsidR="00A905A2" w:rsidRDefault="00A905A2" w:rsidP="00A905A2">
      <w:pPr>
        <w:spacing w:line="360" w:lineRule="auto"/>
        <w:ind w:left="357" w:firstLine="709"/>
        <w:jc w:val="both"/>
        <w:rPr>
          <w:rFonts w:ascii="Georgia" w:hAnsi="Georgia"/>
          <w:sz w:val="32"/>
          <w:szCs w:val="32"/>
        </w:rPr>
      </w:pPr>
      <w:r w:rsidRPr="00A905A2">
        <w:rPr>
          <w:rFonts w:ascii="Georgia" w:hAnsi="Georgia"/>
          <w:b/>
          <w:sz w:val="32"/>
          <w:szCs w:val="32"/>
        </w:rPr>
        <w:t xml:space="preserve">Ключевые </w:t>
      </w:r>
      <w:proofErr w:type="gramStart"/>
      <w:r w:rsidRPr="00A905A2">
        <w:rPr>
          <w:rFonts w:ascii="Georgia" w:hAnsi="Georgia"/>
          <w:b/>
          <w:sz w:val="32"/>
          <w:szCs w:val="32"/>
        </w:rPr>
        <w:t>слова:</w:t>
      </w:r>
      <w:r w:rsidRPr="00A905A2">
        <w:rPr>
          <w:rFonts w:ascii="Georgia" w:hAnsi="Georgia"/>
          <w:sz w:val="32"/>
          <w:szCs w:val="32"/>
        </w:rPr>
        <w:tab/>
      </w:r>
      <w:proofErr w:type="gramEnd"/>
      <w:r w:rsidRPr="00A905A2">
        <w:rPr>
          <w:rFonts w:ascii="Georgia" w:hAnsi="Georgia"/>
          <w:sz w:val="32"/>
          <w:szCs w:val="32"/>
        </w:rPr>
        <w:t xml:space="preserve">тонкие пленки, легированный ниобием </w:t>
      </w:r>
      <w:proofErr w:type="spellStart"/>
      <w:r w:rsidRPr="00A905A2">
        <w:rPr>
          <w:rFonts w:ascii="Georgia" w:hAnsi="Georgia"/>
          <w:sz w:val="32"/>
          <w:szCs w:val="32"/>
        </w:rPr>
        <w:t>танталат</w:t>
      </w:r>
      <w:proofErr w:type="spellEnd"/>
      <w:r w:rsidRPr="00A905A2">
        <w:rPr>
          <w:rFonts w:ascii="Georgia" w:hAnsi="Georgia"/>
          <w:sz w:val="32"/>
          <w:szCs w:val="32"/>
        </w:rPr>
        <w:t xml:space="preserve"> стронция-висмута (SBTN), ВЧ магнетронное распыление, сегнетоэлектрические свойства, </w:t>
      </w:r>
      <w:proofErr w:type="spellStart"/>
      <w:r w:rsidRPr="00A905A2">
        <w:rPr>
          <w:rFonts w:ascii="Georgia" w:hAnsi="Georgia"/>
          <w:sz w:val="32"/>
          <w:szCs w:val="32"/>
        </w:rPr>
        <w:t>FeRAM</w:t>
      </w:r>
      <w:proofErr w:type="spellEnd"/>
      <w:r>
        <w:rPr>
          <w:rFonts w:ascii="Georgia" w:hAnsi="Georgia"/>
          <w:sz w:val="32"/>
          <w:szCs w:val="32"/>
        </w:rPr>
        <w:t>.</w:t>
      </w:r>
    </w:p>
    <w:p w:rsidR="00A905A2" w:rsidRDefault="00A905A2" w:rsidP="00A905A2">
      <w:pPr>
        <w:spacing w:line="360" w:lineRule="auto"/>
        <w:ind w:left="357"/>
        <w:rPr>
          <w:rFonts w:ascii="Georgia" w:hAnsi="Georgia"/>
          <w:sz w:val="32"/>
          <w:szCs w:val="32"/>
        </w:rPr>
      </w:pPr>
      <w:r w:rsidRPr="00A905A2">
        <w:rPr>
          <w:rFonts w:ascii="Georgia" w:hAnsi="Georgia"/>
          <w:b/>
          <w:sz w:val="32"/>
          <w:szCs w:val="32"/>
        </w:rPr>
        <w:t>Интернет-ссылка на статью:</w:t>
      </w:r>
      <w:r>
        <w:rPr>
          <w:rFonts w:ascii="Georgia" w:hAnsi="Georgia"/>
          <w:sz w:val="32"/>
          <w:szCs w:val="32"/>
        </w:rPr>
        <w:t xml:space="preserve"> </w:t>
      </w:r>
      <w:hyperlink r:id="rId5" w:history="1">
        <w:r w:rsidRPr="003B15B7">
          <w:rPr>
            <w:rStyle w:val="a4"/>
            <w:rFonts w:ascii="Georgia" w:hAnsi="Georgia"/>
            <w:sz w:val="32"/>
            <w:szCs w:val="32"/>
          </w:rPr>
          <w:t>http://elibrary.ru/item.asp?id=25343906</w:t>
        </w:r>
      </w:hyperlink>
    </w:p>
    <w:p w:rsidR="00A905A2" w:rsidRPr="00A905A2" w:rsidRDefault="00A905A2" w:rsidP="00A905A2">
      <w:pPr>
        <w:spacing w:line="360" w:lineRule="auto"/>
        <w:ind w:left="357"/>
        <w:rPr>
          <w:rFonts w:ascii="Georgia" w:hAnsi="Georgia"/>
          <w:sz w:val="32"/>
          <w:szCs w:val="32"/>
        </w:rPr>
      </w:pPr>
    </w:p>
    <w:sectPr w:rsidR="00A905A2" w:rsidRPr="00A9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42DB0"/>
    <w:multiLevelType w:val="hybridMultilevel"/>
    <w:tmpl w:val="9806A1FA"/>
    <w:lvl w:ilvl="0" w:tplc="87E4BA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A2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5DDE"/>
    <w:rsid w:val="003C6325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13F2"/>
    <w:rsid w:val="005B2FF5"/>
    <w:rsid w:val="005B3024"/>
    <w:rsid w:val="005E0EA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8E688B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905A2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17B2F-8600-4882-8BC2-28DB4F5E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item.asp?id=25343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2017-09-12T08:15:00Z</dcterms:created>
  <dcterms:modified xsi:type="dcterms:W3CDTF">2017-09-12T08:15:00Z</dcterms:modified>
</cp:coreProperties>
</file>