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 xml:space="preserve">Band gap calculation of bulk and monolayer transition metal </w:t>
      </w:r>
      <w:proofErr w:type="spellStart"/>
      <w:r w:rsidRPr="008A1E56">
        <w:rPr>
          <w:rFonts w:ascii="Times New Roman" w:hAnsi="Times New Roman" w:cs="Times New Roman"/>
          <w:sz w:val="40"/>
          <w:szCs w:val="40"/>
          <w:lang w:val="en-US"/>
        </w:rPr>
        <w:t>dichalcogenides</w:t>
      </w:r>
      <w:proofErr w:type="spellEnd"/>
      <w:r w:rsidRPr="008A1E56">
        <w:rPr>
          <w:rFonts w:ascii="Times New Roman" w:hAnsi="Times New Roman" w:cs="Times New Roman"/>
          <w:sz w:val="40"/>
          <w:szCs w:val="40"/>
          <w:lang w:val="en-US"/>
        </w:rPr>
        <w:t xml:space="preserve"> with new GVJ-2E approach within DFT framework</w:t>
      </w:r>
    </w:p>
    <w:p w:rsidR="008A1E56" w:rsidRP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J. Gusakova</w:t>
      </w:r>
      <w:r w:rsidRPr="008A1E56">
        <w:rPr>
          <w:rFonts w:ascii="Times New Roman" w:hAnsi="Times New Roman" w:cs="Times New Roman"/>
          <w:lang w:val="en-US"/>
        </w:rPr>
        <w:t>1</w:t>
      </w:r>
    </w:p>
    <w:p w:rsidR="008A1E56" w:rsidRP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B. K. Tay</w:t>
      </w:r>
      <w:r w:rsidRPr="008A1E56">
        <w:rPr>
          <w:rFonts w:ascii="Times New Roman" w:hAnsi="Times New Roman" w:cs="Times New Roman"/>
          <w:lang w:val="en-US"/>
        </w:rPr>
        <w:t>1, 2</w:t>
      </w:r>
    </w:p>
    <w:p w:rsidR="008A1E56" w:rsidRP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X. Wang</w:t>
      </w:r>
      <w:r w:rsidRPr="008A1E56">
        <w:rPr>
          <w:rFonts w:ascii="Times New Roman" w:hAnsi="Times New Roman" w:cs="Times New Roman"/>
          <w:lang w:val="en-US"/>
        </w:rPr>
        <w:t>1, 2</w:t>
      </w:r>
    </w:p>
    <w:p w:rsidR="008A1E56" w:rsidRP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L. L. Shiau</w:t>
      </w:r>
      <w:r w:rsidRPr="008A1E56">
        <w:rPr>
          <w:rFonts w:ascii="Times New Roman" w:hAnsi="Times New Roman" w:cs="Times New Roman"/>
          <w:lang w:val="en-US"/>
        </w:rPr>
        <w:t>1</w:t>
      </w:r>
    </w:p>
    <w:p w:rsidR="008A1E56" w:rsidRP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V. E. Gusakov</w:t>
      </w:r>
      <w:r w:rsidRPr="008A1E56">
        <w:rPr>
          <w:rFonts w:ascii="Times New Roman" w:hAnsi="Times New Roman" w:cs="Times New Roman"/>
          <w:lang w:val="en-US"/>
        </w:rPr>
        <w:t>3</w:t>
      </w:r>
    </w:p>
    <w:p w:rsidR="008A1E56" w:rsidRDefault="008A1E56" w:rsidP="008A1E56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A1E56">
        <w:rPr>
          <w:rFonts w:ascii="Times New Roman" w:hAnsi="Times New Roman" w:cs="Times New Roman"/>
          <w:sz w:val="40"/>
          <w:szCs w:val="40"/>
          <w:lang w:val="en-US"/>
        </w:rPr>
        <w:t>V. E. Borisenko</w:t>
      </w:r>
      <w:r w:rsidRPr="008A1E56">
        <w:rPr>
          <w:rFonts w:ascii="Times New Roman" w:hAnsi="Times New Roman" w:cs="Times New Roman"/>
          <w:lang w:val="en-US"/>
        </w:rPr>
        <w:t>4</w:t>
      </w:r>
    </w:p>
    <w:p w:rsidR="008A1E56" w:rsidRPr="008A1E56" w:rsidRDefault="008A1E56" w:rsidP="008A1E5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2017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Novitas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Center,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Nanyang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Technological University, Singapore, 50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Nanyang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Avenue, 639798, Singapore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CINTRA UMI CNRS/NTU/THALES, Singapore, 50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Nanyang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Drive, 637553, Singapore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Scientific-Practical Materials Research Center NASB, P.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Browka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19, 220072 Minsk, Belarus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Belarusian State </w:t>
      </w:r>
      <w:proofErr w:type="gramStart"/>
      <w:r w:rsidRPr="008A1E56">
        <w:rPr>
          <w:rFonts w:ascii="Times New Roman" w:hAnsi="Times New Roman" w:cs="Times New Roman"/>
          <w:sz w:val="32"/>
          <w:szCs w:val="32"/>
          <w:lang w:val="en-US"/>
        </w:rPr>
        <w:t>University</w:t>
      </w:r>
      <w:proofErr w:type="gram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of Informatics and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Radioelectronics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, P.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Browka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6, 220013 Minsk, Belarus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Ключевые</w:t>
      </w:r>
      <w:proofErr w:type="spellEnd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слова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ab/>
        <w:t xml:space="preserve">nanostructures,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dichalcogenides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>, DFT, Band gap calculation</w:t>
      </w:r>
    </w:p>
    <w:p w:rsid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Abstract/</w:t>
      </w:r>
      <w:proofErr w:type="spellStart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Аннотация</w:t>
      </w:r>
      <w:proofErr w:type="spellEnd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We have calculated fundamental band gaps for bulk and monolayer transition metal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dichalcogenides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(TMDs: MoS2, MoSe2, WS2, and WSe2) with recently proposed by us GVJ-2e method. The calculated band gaps are in a good agreement with experimental ones for both bulk and monolayer TMDs, having </w:t>
      </w:r>
      <w:proofErr w:type="gramStart"/>
      <w:r w:rsidRPr="008A1E56">
        <w:rPr>
          <w:rFonts w:ascii="Times New Roman" w:hAnsi="Times New Roman" w:cs="Times New Roman"/>
          <w:sz w:val="32"/>
          <w:szCs w:val="32"/>
          <w:lang w:val="en-US"/>
        </w:rPr>
        <w:t>mean</w:t>
      </w:r>
      <w:proofErr w:type="gram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absolute error (MAE) of about 0.03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eV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. The errors of GVJ-2e method are significantly smaller than those of other widely used ones such as GW (MAE 0.35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eV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) and hybrid functional HSE (MAE 0.17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eV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Источник</w:t>
      </w:r>
      <w:proofErr w:type="spellEnd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публикации</w:t>
      </w:r>
      <w:proofErr w:type="spellEnd"/>
      <w:r w:rsidRPr="008A1E56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Band gap calculation of bulk and monolayer transition metal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dichalcogenides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with new GVJ-2E approach within DFT framework / J.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Gusakova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[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etc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] // Physics, Chemistry and Application of Nanostructures. – edited by V. E.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Borisenko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, S. V.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Gaponenko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, V. S.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Gurin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, C. H. </w:t>
      </w:r>
      <w:proofErr w:type="spellStart"/>
      <w:r w:rsidRPr="008A1E56">
        <w:rPr>
          <w:rFonts w:ascii="Times New Roman" w:hAnsi="Times New Roman" w:cs="Times New Roman"/>
          <w:sz w:val="32"/>
          <w:szCs w:val="32"/>
          <w:lang w:val="en-US"/>
        </w:rPr>
        <w:t>Kam</w:t>
      </w:r>
      <w:proofErr w:type="spellEnd"/>
      <w:r w:rsidRPr="008A1E56">
        <w:rPr>
          <w:rFonts w:ascii="Times New Roman" w:hAnsi="Times New Roman" w:cs="Times New Roman"/>
          <w:sz w:val="32"/>
          <w:szCs w:val="32"/>
          <w:lang w:val="en-US"/>
        </w:rPr>
        <w:t xml:space="preserve"> (World Scientific, Singapore, 2017). – pp. </w:t>
      </w:r>
      <w:r>
        <w:rPr>
          <w:rFonts w:ascii="Times New Roman" w:hAnsi="Times New Roman" w:cs="Times New Roman"/>
          <w:sz w:val="32"/>
          <w:szCs w:val="32"/>
          <w:lang w:val="en-US"/>
        </w:rPr>
        <w:t>50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53</w:t>
      </w:r>
      <w:r w:rsidRPr="008A1E5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A1E56" w:rsidRPr="008A1E56" w:rsidRDefault="008A1E56" w:rsidP="008A1E5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A1E56">
        <w:rPr>
          <w:rFonts w:ascii="Times New Roman" w:hAnsi="Times New Roman" w:cs="Times New Roman"/>
          <w:sz w:val="32"/>
          <w:szCs w:val="32"/>
          <w:lang w:val="en-US"/>
        </w:rPr>
        <w:t>Read More: http://www.worldscientific.com/worldscibooks/10.1142/10560</w:t>
      </w:r>
    </w:p>
    <w:p w:rsidR="008A1E56" w:rsidRDefault="008A1E56" w:rsidP="008A1E56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1D6EC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http://www.worldscientific.com/doi/abs/10.1142/9789813224537_0011</w:t>
        </w:r>
      </w:hyperlink>
    </w:p>
    <w:p w:rsidR="008A1E56" w:rsidRPr="008A1E56" w:rsidRDefault="008A1E56" w:rsidP="008A1E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8A1E56" w:rsidRPr="008A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56"/>
    <w:rsid w:val="00021921"/>
    <w:rsid w:val="00035C0F"/>
    <w:rsid w:val="000F4538"/>
    <w:rsid w:val="00137CBC"/>
    <w:rsid w:val="001667F0"/>
    <w:rsid w:val="00186A4B"/>
    <w:rsid w:val="0019752D"/>
    <w:rsid w:val="001C167C"/>
    <w:rsid w:val="001C6888"/>
    <w:rsid w:val="00211DFD"/>
    <w:rsid w:val="002440D1"/>
    <w:rsid w:val="002B4952"/>
    <w:rsid w:val="002C2818"/>
    <w:rsid w:val="002D5D21"/>
    <w:rsid w:val="002D6B59"/>
    <w:rsid w:val="002E17E2"/>
    <w:rsid w:val="002F4BA0"/>
    <w:rsid w:val="00312332"/>
    <w:rsid w:val="003A3991"/>
    <w:rsid w:val="003A5537"/>
    <w:rsid w:val="00425740"/>
    <w:rsid w:val="004B36AF"/>
    <w:rsid w:val="0056256A"/>
    <w:rsid w:val="005F74CE"/>
    <w:rsid w:val="00707208"/>
    <w:rsid w:val="0079323E"/>
    <w:rsid w:val="007E4E50"/>
    <w:rsid w:val="007E71A3"/>
    <w:rsid w:val="00833AB5"/>
    <w:rsid w:val="008A1E56"/>
    <w:rsid w:val="008C5E87"/>
    <w:rsid w:val="00A276DE"/>
    <w:rsid w:val="00A47860"/>
    <w:rsid w:val="00AC1A58"/>
    <w:rsid w:val="00AD728F"/>
    <w:rsid w:val="00B0446A"/>
    <w:rsid w:val="00B4414B"/>
    <w:rsid w:val="00B4731F"/>
    <w:rsid w:val="00B650AB"/>
    <w:rsid w:val="00B7564D"/>
    <w:rsid w:val="00BF7ECB"/>
    <w:rsid w:val="00C85964"/>
    <w:rsid w:val="00CA1FAE"/>
    <w:rsid w:val="00CC0194"/>
    <w:rsid w:val="00D114D7"/>
    <w:rsid w:val="00D45F1D"/>
    <w:rsid w:val="00D50259"/>
    <w:rsid w:val="00D9510C"/>
    <w:rsid w:val="00DA51F0"/>
    <w:rsid w:val="00E551AA"/>
    <w:rsid w:val="00E84A5D"/>
    <w:rsid w:val="00EE37A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scientific.com/doi/abs/10.1142/9789813224537_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1</cp:revision>
  <dcterms:created xsi:type="dcterms:W3CDTF">2017-06-07T08:31:00Z</dcterms:created>
  <dcterms:modified xsi:type="dcterms:W3CDTF">2017-06-07T08:45:00Z</dcterms:modified>
</cp:coreProperties>
</file>